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A2" w:rsidRDefault="004B30A2" w:rsidP="004B30A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</w:p>
    <w:p w:rsidR="004B30A2" w:rsidRDefault="004B30A2" w:rsidP="004B30A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декоративно-прикладному искусству «Акварелька»</w:t>
      </w:r>
    </w:p>
    <w:p w:rsidR="004B30A2" w:rsidRDefault="004B30A2" w:rsidP="004B30A2">
      <w:pPr>
        <w:pStyle w:val="aa"/>
        <w:rPr>
          <w:rFonts w:ascii="Times New Roman" w:hAnsi="Times New Roman"/>
          <w:b/>
          <w:sz w:val="28"/>
          <w:szCs w:val="28"/>
        </w:rPr>
      </w:pPr>
    </w:p>
    <w:p w:rsidR="004B30A2" w:rsidRDefault="004B30A2" w:rsidP="004B30A2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ЦЕЛЕВОЙ РАЗДЕЛ </w:t>
      </w:r>
    </w:p>
    <w:p w:rsidR="004B30A2" w:rsidRDefault="004B30A2" w:rsidP="004B30A2">
      <w:pPr>
        <w:pStyle w:val="aa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Пояснительная записка</w:t>
      </w:r>
    </w:p>
    <w:p w:rsidR="004B30A2" w:rsidRDefault="004B30A2" w:rsidP="004B30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Нравственно-патриотическое воспитание детей является одной из основных задач дошкольного образовательного учреждения. Чувство Родины… Оно начинается у ребёнка с отношения к семье, к самым близким людям – к матери, отцу, бабушке, дедушке. Это корни, связывающие его с родным домом и ближайшим окружением.</w:t>
      </w:r>
    </w:p>
    <w:p w:rsidR="004B30A2" w:rsidRDefault="004B30A2" w:rsidP="004B30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Дети в дошкольном возрасте очень активны, инициативны, любознательны, имеют удивительные способности к сочувствию, сопереживанию. Именно это время благоприятно для развития патриотизма и духовности.</w:t>
      </w:r>
    </w:p>
    <w:p w:rsidR="004B30A2" w:rsidRDefault="004B30A2" w:rsidP="004B30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последнее время в нашей стране произошло много сложных, противоречивых событий, касающихся общественной жизни, политики. В обществе искажены представления о доброте, милосердии, справедливости; гражданственности и патриотизме. У подрастающего поколения наблюдается падение интереса и уважения к истории России. Поэтому на современном </w:t>
      </w:r>
      <w:proofErr w:type="gramStart"/>
      <w:r>
        <w:rPr>
          <w:sz w:val="28"/>
          <w:szCs w:val="28"/>
        </w:rPr>
        <w:t>этапе</w:t>
      </w:r>
      <w:proofErr w:type="gramEnd"/>
      <w:r>
        <w:rPr>
          <w:sz w:val="28"/>
          <w:szCs w:val="28"/>
        </w:rPr>
        <w:t xml:space="preserve"> особенно актуальна проблема нравственно-патриотического воспитания детей.</w:t>
      </w:r>
    </w:p>
    <w:p w:rsidR="004B30A2" w:rsidRDefault="004B30A2" w:rsidP="004B30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расширять знания ребенка, опыт, уважение к прошлому не только на обычном </w:t>
      </w:r>
      <w:proofErr w:type="gramStart"/>
      <w:r>
        <w:rPr>
          <w:sz w:val="28"/>
          <w:szCs w:val="28"/>
        </w:rPr>
        <w:t>занятии</w:t>
      </w:r>
      <w:proofErr w:type="gramEnd"/>
      <w:r>
        <w:rPr>
          <w:sz w:val="28"/>
          <w:szCs w:val="28"/>
        </w:rPr>
        <w:t xml:space="preserve"> по нравственно-патриотическому воспитанию, но и через изобразительно-художественную деятельность. От взрослого во многом зависят интересы ребенка, поэтому особенно важны активная позиция педагога, его желание и умение сформировать у детей ощущение, осознание себя частью своей Родины.  </w:t>
      </w:r>
    </w:p>
    <w:p w:rsidR="004B30A2" w:rsidRDefault="004B30A2" w:rsidP="004B30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Культуру России невозможно себе представить без народного искусства, которое раскрывает исконные истоки духовной жизни русского народа, наглядно демонстрирует его моральные, эстетические ценности, художественные вкусы и является частью его истории.</w:t>
      </w:r>
    </w:p>
    <w:p w:rsidR="004B30A2" w:rsidRDefault="004B30A2" w:rsidP="004B30A2">
      <w:pPr>
        <w:ind w:firstLine="708"/>
        <w:jc w:val="both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>Познакомить дошкольников с народными промыслами России, символикой русского декоративного искусства и его значением;</w:t>
      </w:r>
      <w:r>
        <w:rPr>
          <w:sz w:val="28"/>
          <w:szCs w:val="28"/>
        </w:rPr>
        <w:t xml:space="preserve"> с историей народного творчества, показать примы лепки и работы с кистью, ознакомить с образной стилизацией растительного и геометрического орнамента.  Для этого и была разработана </w:t>
      </w:r>
      <w:r>
        <w:rPr>
          <w:bCs/>
          <w:spacing w:val="-2"/>
          <w:sz w:val="28"/>
          <w:szCs w:val="28"/>
        </w:rPr>
        <w:t xml:space="preserve">данная программа, которая </w:t>
      </w:r>
      <w:r>
        <w:rPr>
          <w:sz w:val="28"/>
          <w:szCs w:val="28"/>
        </w:rPr>
        <w:t>рассчитана на четыре года обучения и является попыткой обновления содержания изобразительной деятельности по разделу «Знакомство с народным искусством» в условиях дошкольного образовательного учреждения.</w:t>
      </w:r>
    </w:p>
    <w:p w:rsidR="004B30A2" w:rsidRDefault="004B30A2" w:rsidP="004B30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происходит в процессе расширенного, углубленного знакомства детей с изделиями народных художественных промыслов, знакомство с символикой русского декоративного искусства и самостоятельным созданием декоративных изделий.</w:t>
      </w:r>
    </w:p>
    <w:p w:rsidR="004B30A2" w:rsidRDefault="004B30A2" w:rsidP="004B30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системе работы используются нетрадиционные методы и способы развития детского творчества. Используются самодельные инструменты для рисования. Дети знакомятся шире и глубже с символикой русского </w:t>
      </w:r>
      <w:r>
        <w:rPr>
          <w:sz w:val="28"/>
          <w:szCs w:val="28"/>
        </w:rPr>
        <w:lastRenderedPageBreak/>
        <w:t xml:space="preserve">декоративного искусства и её значением. Знакомство с орнаментами и орнаментация как самостоятельный вид продуктивной деятельности лежит в основе приобщения дошкольников к декоративно-прикладному искусству. </w:t>
      </w:r>
    </w:p>
    <w:p w:rsidR="004B30A2" w:rsidRDefault="004B30A2" w:rsidP="004B30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 xml:space="preserve">А для детей это еще и </w:t>
      </w:r>
      <w:r>
        <w:rPr>
          <w:iCs/>
          <w:spacing w:val="-10"/>
          <w:sz w:val="28"/>
          <w:szCs w:val="28"/>
        </w:rPr>
        <w:t xml:space="preserve">прекрасный </w:t>
      </w:r>
      <w:r>
        <w:rPr>
          <w:spacing w:val="-10"/>
          <w:sz w:val="28"/>
          <w:szCs w:val="28"/>
        </w:rPr>
        <w:t xml:space="preserve">способ развития мелкой </w:t>
      </w:r>
      <w:r>
        <w:rPr>
          <w:sz w:val="28"/>
          <w:szCs w:val="28"/>
        </w:rPr>
        <w:t xml:space="preserve">моторики рук, мышления, снятия напряжения и стресса, </w:t>
      </w:r>
      <w:r>
        <w:rPr>
          <w:spacing w:val="-10"/>
          <w:sz w:val="28"/>
          <w:szCs w:val="28"/>
        </w:rPr>
        <w:t>наслаждения и любования произведениями художников и мастеров.</w:t>
      </w:r>
    </w:p>
    <w:p w:rsidR="004B30A2" w:rsidRDefault="004B30A2" w:rsidP="004B30A2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Цели и задачи образовательной деятельности </w:t>
      </w:r>
    </w:p>
    <w:p w:rsidR="004B30A2" w:rsidRDefault="004B30A2" w:rsidP="004B30A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программы: </w:t>
      </w:r>
      <w:r>
        <w:rPr>
          <w:rFonts w:ascii="Times New Roman" w:hAnsi="Times New Roman"/>
          <w:sz w:val="28"/>
          <w:szCs w:val="28"/>
        </w:rPr>
        <w:t>создание условий для  развития личностной культуры ребенка, как основы его любви к родному краю через изобразительную деятельность.</w:t>
      </w:r>
    </w:p>
    <w:p w:rsidR="004B30A2" w:rsidRDefault="004B30A2" w:rsidP="004B30A2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 цели определила следующие </w:t>
      </w:r>
      <w:r>
        <w:rPr>
          <w:rFonts w:ascii="Times New Roman" w:hAnsi="Times New Roman"/>
          <w:b/>
          <w:sz w:val="28"/>
          <w:szCs w:val="28"/>
        </w:rPr>
        <w:t>задачи:</w:t>
      </w:r>
    </w:p>
    <w:p w:rsidR="004B30A2" w:rsidRDefault="004B30A2" w:rsidP="004B30A2">
      <w:pPr>
        <w:pStyle w:val="aa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развивать предпосылки ценностно-смыслового восприятия и понимания произведений искусств;</w:t>
      </w:r>
    </w:p>
    <w:p w:rsidR="004B30A2" w:rsidRDefault="004B30A2" w:rsidP="004B30A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 приобщать детей к народному декоративно-прокладному искусству в условиях  собственной практической творческой деятельности; воспитывать устойчивый интерес к народному творчеству как эталону красоты;</w:t>
      </w:r>
    </w:p>
    <w:p w:rsidR="004B30A2" w:rsidRDefault="004B30A2" w:rsidP="004B30A2">
      <w:pPr>
        <w:pStyle w:val="aa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чувство патриотизма, чувство любви и привязанности к своей семье, к родному дому, к своему народу, его обычаям, традициям, чувство гордости за родной край.</w:t>
      </w:r>
    </w:p>
    <w:p w:rsidR="004B30A2" w:rsidRDefault="004B30A2" w:rsidP="004B30A2">
      <w:pPr>
        <w:jc w:val="both"/>
      </w:pPr>
    </w:p>
    <w:p w:rsidR="004B30A2" w:rsidRDefault="004B30A2" w:rsidP="004B30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Ожидаемый результат освоения программы </w:t>
      </w:r>
    </w:p>
    <w:p w:rsidR="004B30A2" w:rsidRDefault="004B30A2" w:rsidP="004B30A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Вторая младшая группа: </w:t>
      </w:r>
    </w:p>
    <w:p w:rsidR="004B30A2" w:rsidRDefault="004B30A2" w:rsidP="004B30A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Узнают и называют знакомые виды народного декоративно-прикладного искусства;</w:t>
      </w:r>
    </w:p>
    <w:p w:rsidR="004B30A2" w:rsidRDefault="004B30A2" w:rsidP="004B30A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Умеют сравнивать предметы знакомых видов искусств, находить их сходство и различие;</w:t>
      </w:r>
    </w:p>
    <w:p w:rsidR="004B30A2" w:rsidRDefault="004B30A2" w:rsidP="004B30A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 и творчески применяют умения и навыки, полученные на </w:t>
      </w:r>
      <w:proofErr w:type="gramStart"/>
      <w:r>
        <w:rPr>
          <w:sz w:val="28"/>
          <w:szCs w:val="28"/>
        </w:rPr>
        <w:t>занятиях</w:t>
      </w:r>
      <w:proofErr w:type="gramEnd"/>
      <w:r>
        <w:rPr>
          <w:sz w:val="28"/>
          <w:szCs w:val="28"/>
        </w:rPr>
        <w:t>.</w:t>
      </w:r>
    </w:p>
    <w:p w:rsidR="004B30A2" w:rsidRDefault="004B30A2" w:rsidP="004B30A2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Средняя группа:</w:t>
      </w:r>
    </w:p>
    <w:p w:rsidR="004B30A2" w:rsidRDefault="004B30A2" w:rsidP="004B30A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Применяют в работе полученные знания, умения и навыки;</w:t>
      </w:r>
    </w:p>
    <w:p w:rsidR="004B30A2" w:rsidRDefault="004B30A2" w:rsidP="004B30A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Различают и называют виды народного декоративно-прикладного искусства;</w:t>
      </w:r>
    </w:p>
    <w:p w:rsidR="004B30A2" w:rsidRDefault="004B30A2" w:rsidP="004B30A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Используют в процессе создания изделий разнообразные нетрадиционные техники рисования.</w:t>
      </w:r>
    </w:p>
    <w:p w:rsidR="004B30A2" w:rsidRDefault="004B30A2" w:rsidP="004B30A2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Старшая группа:</w:t>
      </w:r>
    </w:p>
    <w:p w:rsidR="004B30A2" w:rsidRDefault="004B30A2" w:rsidP="004B30A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Составляют узоры, с включением знакомых элементов народной росписи и создают декоративные композиции по мотивам народных изделий;</w:t>
      </w:r>
    </w:p>
    <w:p w:rsidR="004B30A2" w:rsidRDefault="004B30A2" w:rsidP="004B30A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Лепят из глины декоративные изделия используя способы: </w:t>
      </w:r>
      <w:proofErr w:type="gramStart"/>
      <w:r>
        <w:rPr>
          <w:sz w:val="28"/>
          <w:szCs w:val="28"/>
        </w:rPr>
        <w:t>конструктивный</w:t>
      </w:r>
      <w:proofErr w:type="gramEnd"/>
      <w:r>
        <w:rPr>
          <w:sz w:val="28"/>
          <w:szCs w:val="28"/>
        </w:rPr>
        <w:t xml:space="preserve">, кругового </w:t>
      </w:r>
      <w:proofErr w:type="spellStart"/>
      <w:r>
        <w:rPr>
          <w:sz w:val="28"/>
          <w:szCs w:val="28"/>
        </w:rPr>
        <w:t>налепа</w:t>
      </w:r>
      <w:proofErr w:type="spellEnd"/>
      <w:r>
        <w:rPr>
          <w:sz w:val="28"/>
          <w:szCs w:val="28"/>
        </w:rPr>
        <w:t>;</w:t>
      </w:r>
    </w:p>
    <w:p w:rsidR="004B30A2" w:rsidRDefault="004B30A2" w:rsidP="004B30A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Используют в работе некоторые виды нетрадиционного рисования.</w:t>
      </w:r>
    </w:p>
    <w:p w:rsidR="004B30A2" w:rsidRDefault="004B30A2" w:rsidP="004B30A2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Подготовительная группа:</w:t>
      </w:r>
    </w:p>
    <w:p w:rsidR="004B30A2" w:rsidRDefault="004B30A2" w:rsidP="004B30A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Умеют самостоятельно провести анализ изделия и рисунка;</w:t>
      </w:r>
    </w:p>
    <w:p w:rsidR="004B30A2" w:rsidRDefault="004B30A2" w:rsidP="004B30A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Выделяют характерные средства выразительности: элементы узора, колорит, сочетание цветов, композицию цветовых пятен, симметричный и ассиметричный узор композиции и т.п.</w:t>
      </w:r>
    </w:p>
    <w:p w:rsidR="004B30A2" w:rsidRDefault="004B30A2" w:rsidP="004B30A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Расписывают изделие в соответствии с народной росписью;</w:t>
      </w:r>
    </w:p>
    <w:p w:rsidR="004B30A2" w:rsidRDefault="004B30A2" w:rsidP="004B30A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Лепят из глины изделия, используя разнообразные способы: конструктивный, скульптурный, пластический, комбинированный, кругового </w:t>
      </w:r>
      <w:proofErr w:type="spellStart"/>
      <w:r>
        <w:rPr>
          <w:sz w:val="28"/>
          <w:szCs w:val="28"/>
        </w:rPr>
        <w:t>налепа</w:t>
      </w:r>
      <w:proofErr w:type="spellEnd"/>
      <w:r>
        <w:rPr>
          <w:sz w:val="28"/>
          <w:szCs w:val="28"/>
        </w:rPr>
        <w:t>, выбирания глины стекой.</w:t>
      </w:r>
    </w:p>
    <w:p w:rsidR="004B30A2" w:rsidRDefault="004B30A2" w:rsidP="004B30A2">
      <w:pPr>
        <w:jc w:val="both"/>
        <w:rPr>
          <w:sz w:val="28"/>
          <w:szCs w:val="28"/>
        </w:rPr>
      </w:pPr>
    </w:p>
    <w:p w:rsidR="004B30A2" w:rsidRDefault="004B30A2" w:rsidP="004B30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Содержательный раздел </w:t>
      </w:r>
    </w:p>
    <w:p w:rsidR="004B30A2" w:rsidRDefault="004B30A2" w:rsidP="004B30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Вариативные формы, методы и технологии реализации программы</w:t>
      </w:r>
    </w:p>
    <w:p w:rsidR="004B30A2" w:rsidRDefault="004B30A2" w:rsidP="004B30A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Развивать эстетическое (эмоционально-оценочное), образное восприятие, эстетические чувства; индивидуальное творчество детей в орнаментальной деятельности: специальные художественные способности – «чувство» цвета, ритма, композиции, самостоятельность, творческую инициативу.</w:t>
      </w:r>
      <w:proofErr w:type="gramEnd"/>
    </w:p>
    <w:p w:rsidR="004B30A2" w:rsidRDefault="004B30A2" w:rsidP="004B30A2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Индивидуальная работа</w:t>
      </w:r>
      <w:r>
        <w:rPr>
          <w:sz w:val="28"/>
          <w:szCs w:val="28"/>
        </w:rPr>
        <w:t xml:space="preserve"> с детьми на </w:t>
      </w:r>
      <w:proofErr w:type="gramStart"/>
      <w:r>
        <w:rPr>
          <w:sz w:val="28"/>
          <w:szCs w:val="28"/>
        </w:rPr>
        <w:t>занятиях</w:t>
      </w:r>
      <w:proofErr w:type="gramEnd"/>
      <w:r>
        <w:rPr>
          <w:sz w:val="28"/>
          <w:szCs w:val="28"/>
        </w:rPr>
        <w:t xml:space="preserve"> по ознакомлению с декоративно-прикладным искусством проводиться, для того чтобы:</w:t>
      </w:r>
    </w:p>
    <w:p w:rsidR="004B30A2" w:rsidRDefault="004B30A2" w:rsidP="004B30A2">
      <w:pPr>
        <w:numPr>
          <w:ilvl w:val="3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Выявить примерный уровень развития изобразительной деятельности детей, отношение ребенка к деятельности и декоративно-прикладному искусству. Учитывая индивидуальные способности детей.</w:t>
      </w:r>
    </w:p>
    <w:p w:rsidR="004B30A2" w:rsidRDefault="004B30A2" w:rsidP="004B30A2">
      <w:pPr>
        <w:numPr>
          <w:ilvl w:val="3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Определить возможные перспективные работы с ребенком (задачи, содержание, формы, методы).</w:t>
      </w:r>
    </w:p>
    <w:p w:rsidR="004B30A2" w:rsidRDefault="004B30A2" w:rsidP="004B30A2">
      <w:pPr>
        <w:numPr>
          <w:ilvl w:val="3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Спланировать работу, направленную на развитие творческих способностей.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Индивидуальная работа ведется систематически. Анализируется выполнение задания, качество детской работы, отношение к деятельности.</w:t>
      </w:r>
    </w:p>
    <w:p w:rsidR="004B30A2" w:rsidRDefault="004B30A2" w:rsidP="004B30A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работы: </w:t>
      </w:r>
      <w:r>
        <w:rPr>
          <w:sz w:val="28"/>
          <w:szCs w:val="28"/>
        </w:rPr>
        <w:t xml:space="preserve">материал подбирается с учетом возрастных, индивидуальных особенностей детей и темой занятий. Постепенно происходит его усложнение. Познакомив детей с промыслом, вызвав желание создать свое изделие, происходит целенаправленный процесс по его изготовлению. Для развития творческих способностей рекомендуется использовать нетрадиционные техники рисования, экспериментирование различных художественных материалов, дидактические игры, силуэтное моделирование, </w:t>
      </w:r>
      <w:proofErr w:type="spellStart"/>
      <w:r>
        <w:rPr>
          <w:sz w:val="28"/>
          <w:szCs w:val="28"/>
        </w:rPr>
        <w:t>физминутки</w:t>
      </w:r>
      <w:proofErr w:type="spellEnd"/>
      <w:r>
        <w:rPr>
          <w:sz w:val="28"/>
          <w:szCs w:val="28"/>
        </w:rPr>
        <w:t>, упражнения для прорисовки элементов росписей.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Методы и приемы:</w:t>
      </w:r>
      <w:r>
        <w:rPr>
          <w:sz w:val="28"/>
          <w:szCs w:val="28"/>
        </w:rPr>
        <w:t xml:space="preserve">  Обеспечивает самостоятельный творческий поиск детьми средствами выразительности. 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Метод обследования, наглядности (рассматривание подлинных изделий, иллюстраций, альбомов, открыток, таблиц, видеофильмов и др. наглядных пособий).</w:t>
      </w:r>
      <w:proofErr w:type="gramEnd"/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Словесный (беседа, использование художественного слова, указания, пояснения); практический (самостоятельное выполнение детьми декоративных изделий, использование различных инструментов и материалов для изображения); эвристический (развитие находчивости и активности); частично-поисковый; проблемно-мотивационный (стимулирует активность детей за счет включения проблемной ситуации в ход занятия); метод «подмастерья» (взаимодействие педагога и ребёнка в едином творческом процессе); сотворчество; мотивационный (убеждение, поощрение);</w:t>
      </w:r>
      <w:proofErr w:type="gramEnd"/>
      <w:r>
        <w:rPr>
          <w:sz w:val="28"/>
          <w:szCs w:val="28"/>
        </w:rPr>
        <w:t xml:space="preserve"> жест руки (ребенок показывает элементы </w:t>
      </w:r>
      <w:proofErr w:type="gramStart"/>
      <w:r>
        <w:rPr>
          <w:sz w:val="28"/>
          <w:szCs w:val="28"/>
        </w:rPr>
        <w:t>узора</w:t>
      </w:r>
      <w:proofErr w:type="gramEnd"/>
      <w:r>
        <w:rPr>
          <w:sz w:val="28"/>
          <w:szCs w:val="28"/>
        </w:rPr>
        <w:t xml:space="preserve"> дотрагиваясь до него пальцем, находит такой же или одинаковой формы по цвету, элементу). Приобщая детей дошкольного </w:t>
      </w:r>
      <w:r>
        <w:rPr>
          <w:sz w:val="28"/>
          <w:szCs w:val="28"/>
        </w:rPr>
        <w:lastRenderedPageBreak/>
        <w:t xml:space="preserve">возраста к искусству, я использую наиболее эффективную форму – </w:t>
      </w:r>
      <w:proofErr w:type="spellStart"/>
      <w:r>
        <w:rPr>
          <w:sz w:val="28"/>
          <w:szCs w:val="28"/>
        </w:rPr>
        <w:t>полихудожественный</w:t>
      </w:r>
      <w:proofErr w:type="spellEnd"/>
      <w:r>
        <w:rPr>
          <w:sz w:val="28"/>
          <w:szCs w:val="28"/>
        </w:rPr>
        <w:t xml:space="preserve"> подход. Одновременное восприятие нескольких видов искусств (синтез искусств: живопись, музыка и поэзия), взаимно влияя друг на друга, вызывает у детей яркие эмоционально-эстетические переживания и помогает возникновению целостного художественного образа. Восприятие произведений искусства сочетается с собственной творческой деятельностью детей: танцевальная импровизация, </w:t>
      </w:r>
      <w:proofErr w:type="spellStart"/>
      <w:r>
        <w:rPr>
          <w:sz w:val="28"/>
          <w:szCs w:val="28"/>
        </w:rPr>
        <w:t>пропевание</w:t>
      </w:r>
      <w:proofErr w:type="spellEnd"/>
      <w:r>
        <w:rPr>
          <w:sz w:val="28"/>
          <w:szCs w:val="28"/>
        </w:rPr>
        <w:t xml:space="preserve"> мелодий, театрализация, </w:t>
      </w:r>
      <w:proofErr w:type="spellStart"/>
      <w:r>
        <w:rPr>
          <w:sz w:val="28"/>
          <w:szCs w:val="28"/>
        </w:rPr>
        <w:t>речетворчество</w:t>
      </w:r>
      <w:proofErr w:type="spellEnd"/>
      <w:r>
        <w:rPr>
          <w:sz w:val="28"/>
          <w:szCs w:val="28"/>
        </w:rPr>
        <w:t>, создание графического, живописного, пластического образа разными художественными средствами. Через созерцание картин известных художников и прослушивание лучших образцов отечественной и зарубежной классической музыки, поэзию стараюсь развивать в детях способность чувствовать и откликаться на переданное настроение и выражать свое отношение через собственные проявления: рисунок, аппликацию, художественное чтение и т.д.</w:t>
      </w:r>
    </w:p>
    <w:p w:rsidR="004B30A2" w:rsidRDefault="004B30A2" w:rsidP="004B30A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Средствами искусства стараюсь  воздействовать на становление в ребенке его духовных потребностей, на формирование черт его характера, чуткого отношения к человеку, природе, Родине.</w:t>
      </w:r>
    </w:p>
    <w:p w:rsidR="004B30A2" w:rsidRDefault="004B30A2" w:rsidP="004B30A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 использую   художественное слово, которое помогает детям понять образ, услышать о том или ином событии, а затем отразить свои чувства на бумаге.</w:t>
      </w:r>
    </w:p>
    <w:p w:rsidR="004B30A2" w:rsidRDefault="004B30A2" w:rsidP="004B30A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возрастные  особенности детей  широко применению игровые приемы, которые важны как для повышения познавательной активности детей, так и для создания эмоциональной атмосферы. </w:t>
      </w:r>
      <w:proofErr w:type="gramStart"/>
      <w:r>
        <w:rPr>
          <w:sz w:val="28"/>
          <w:szCs w:val="28"/>
        </w:rPr>
        <w:t>Например, в игре «Магазин сувениров» ребенку предлагается определить: где, из какого материала изготовлена конкретная поделка, как она называется (хохлома, дымка, гжель).</w:t>
      </w:r>
      <w:proofErr w:type="gramEnd"/>
      <w:r>
        <w:rPr>
          <w:sz w:val="28"/>
          <w:szCs w:val="28"/>
        </w:rPr>
        <w:t xml:space="preserve"> Большой интерес вызывают у детей игры в «поездки и путешествия» (в прошлое города и т.д.). Таким образом, каждая тема подкрепляется различными играми, продуктивными видами деятельности (изготовление коллажей, поделок, альбомов, тематическое рисование).</w:t>
      </w:r>
    </w:p>
    <w:p w:rsidR="004B30A2" w:rsidRDefault="004B30A2" w:rsidP="004B30A2">
      <w:pPr>
        <w:ind w:firstLine="360"/>
        <w:jc w:val="both"/>
        <w:rPr>
          <w:sz w:val="28"/>
          <w:szCs w:val="28"/>
        </w:rPr>
      </w:pPr>
    </w:p>
    <w:p w:rsidR="004B30A2" w:rsidRDefault="004B30A2" w:rsidP="004B30A2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Взаимодействие с семьями воспитанников</w:t>
      </w:r>
    </w:p>
    <w:p w:rsidR="004B30A2" w:rsidRDefault="004B30A2" w:rsidP="004B30A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успешной реализации поставленных задач, программа предполагает тесное взаимодействие педагога и родителей. Такое сотрудничество определяет творческий и познавательный характер процесса, развитие творческих способностей детей, обуславливает его результативность.</w:t>
      </w:r>
    </w:p>
    <w:p w:rsidR="004B30A2" w:rsidRDefault="004B30A2" w:rsidP="004B30A2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Работа с родителями</w:t>
      </w:r>
      <w:r>
        <w:rPr>
          <w:sz w:val="28"/>
          <w:szCs w:val="28"/>
        </w:rPr>
        <w:t xml:space="preserve"> предполагает индивидуальные консультации, беседы, рекомендации, папки-раскладки, информационные стенды, показ открытых занятий,  семинары-практикумы, мастер-классы, выставки детского творчества и анкетирование по вопросам художественного развития детей.</w:t>
      </w:r>
    </w:p>
    <w:p w:rsidR="004B30A2" w:rsidRDefault="004B30A2" w:rsidP="004B30A2">
      <w:pPr>
        <w:jc w:val="both"/>
        <w:rPr>
          <w:rStyle w:val="a9"/>
          <w:rFonts w:ascii="Times New Roman" w:hAnsi="Times New Roman"/>
          <w:b/>
        </w:rPr>
      </w:pPr>
    </w:p>
    <w:p w:rsidR="004B30A2" w:rsidRDefault="004B30A2" w:rsidP="004B30A2">
      <w:pPr>
        <w:jc w:val="both"/>
        <w:rPr>
          <w:rStyle w:val="a9"/>
          <w:rFonts w:ascii="Times New Roman" w:hAnsi="Times New Roman"/>
          <w:b/>
          <w:sz w:val="28"/>
          <w:szCs w:val="28"/>
        </w:rPr>
      </w:pPr>
      <w:r>
        <w:rPr>
          <w:rStyle w:val="a9"/>
          <w:rFonts w:ascii="Times New Roman" w:hAnsi="Times New Roman"/>
          <w:b/>
          <w:sz w:val="28"/>
          <w:szCs w:val="28"/>
        </w:rPr>
        <w:t xml:space="preserve">III. Организационный раздел </w:t>
      </w:r>
    </w:p>
    <w:p w:rsidR="004B30A2" w:rsidRDefault="004B30A2" w:rsidP="004B30A2">
      <w:pPr>
        <w:jc w:val="both"/>
        <w:rPr>
          <w:rStyle w:val="a9"/>
          <w:rFonts w:ascii="Times New Roman" w:hAnsi="Times New Roman"/>
          <w:b/>
          <w:sz w:val="28"/>
          <w:szCs w:val="28"/>
        </w:rPr>
      </w:pPr>
      <w:r>
        <w:rPr>
          <w:rStyle w:val="a9"/>
          <w:rFonts w:ascii="Times New Roman" w:hAnsi="Times New Roman"/>
          <w:b/>
          <w:sz w:val="28"/>
          <w:szCs w:val="28"/>
        </w:rPr>
        <w:t xml:space="preserve">3.1. Материально-техническое обеспечение реализации программы </w:t>
      </w:r>
    </w:p>
    <w:p w:rsidR="004B30A2" w:rsidRDefault="004B30A2" w:rsidP="004B30A2">
      <w:pPr>
        <w:ind w:firstLine="708"/>
        <w:jc w:val="both"/>
        <w:rPr>
          <w:rStyle w:val="a9"/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 xml:space="preserve">Для реализации программы в дошкольном учреждении создана соответствующая развивающей предметно-пространственная среда. </w:t>
      </w:r>
    </w:p>
    <w:p w:rsidR="004B30A2" w:rsidRDefault="004B30A2" w:rsidP="004B30A2">
      <w:pPr>
        <w:ind w:firstLine="708"/>
        <w:jc w:val="both"/>
        <w:rPr>
          <w:rStyle w:val="a9"/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lastRenderedPageBreak/>
        <w:t xml:space="preserve">Для успешной реализации цели и задач программы используются экспонаты мини-музея Русская изба дошкольного учреждения и </w:t>
      </w:r>
      <w:r>
        <w:rPr>
          <w:sz w:val="28"/>
          <w:szCs w:val="28"/>
        </w:rPr>
        <w:t>мини-музея  «Народные промыслы»</w:t>
      </w:r>
      <w:r>
        <w:rPr>
          <w:rStyle w:val="a9"/>
          <w:rFonts w:ascii="Times New Roman" w:hAnsi="Times New Roman"/>
          <w:sz w:val="28"/>
          <w:szCs w:val="28"/>
        </w:rPr>
        <w:t xml:space="preserve">. </w:t>
      </w:r>
    </w:p>
    <w:p w:rsidR="004B30A2" w:rsidRDefault="004B30A2" w:rsidP="004B30A2">
      <w:pPr>
        <w:ind w:firstLine="708"/>
        <w:jc w:val="both"/>
        <w:rPr>
          <w:rStyle w:val="a9"/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 xml:space="preserve">В группах имеется цент творчества, где размещены: </w:t>
      </w:r>
    </w:p>
    <w:p w:rsidR="004B30A2" w:rsidRDefault="004B30A2" w:rsidP="004B30A2">
      <w:pPr>
        <w:ind w:firstLine="708"/>
        <w:jc w:val="both"/>
        <w:rPr>
          <w:rStyle w:val="a9"/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i/>
          <w:sz w:val="28"/>
          <w:szCs w:val="28"/>
        </w:rPr>
        <w:t>Средства для творчества</w:t>
      </w:r>
      <w:r>
        <w:rPr>
          <w:rStyle w:val="a9"/>
          <w:rFonts w:ascii="Times New Roman" w:hAnsi="Times New Roman"/>
          <w:sz w:val="28"/>
          <w:szCs w:val="28"/>
        </w:rPr>
        <w:t xml:space="preserve">: </w:t>
      </w:r>
      <w:r>
        <w:rPr>
          <w:sz w:val="28"/>
          <w:szCs w:val="28"/>
        </w:rPr>
        <w:t>краски акварельные, гуашевые, бумага А3,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</w:t>
      </w:r>
      <w:r>
        <w:rPr>
          <w:rStyle w:val="a9"/>
          <w:rFonts w:ascii="Times New Roman" w:hAnsi="Times New Roman"/>
          <w:sz w:val="28"/>
          <w:szCs w:val="28"/>
        </w:rPr>
        <w:t>для изодеятельности</w:t>
      </w:r>
      <w:r>
        <w:rPr>
          <w:sz w:val="28"/>
          <w:szCs w:val="28"/>
        </w:rPr>
        <w:t>, бумага цветная, фломастеры, восковые мелки, кисти беличьи №5, 10, 20, кисти из щетины № 3,10, 13, емкости для воды, пластилин/ глина, клей, ножницы</w:t>
      </w:r>
      <w:r>
        <w:rPr>
          <w:rStyle w:val="a9"/>
          <w:rFonts w:ascii="Times New Roman" w:hAnsi="Times New Roman"/>
          <w:sz w:val="28"/>
          <w:szCs w:val="28"/>
        </w:rPr>
        <w:t xml:space="preserve">, трубочки, ватные палочка, пробки и т.д. </w:t>
      </w:r>
    </w:p>
    <w:p w:rsidR="004B30A2" w:rsidRDefault="004B30A2" w:rsidP="004B30A2">
      <w:pPr>
        <w:ind w:firstLine="708"/>
        <w:jc w:val="both"/>
      </w:pPr>
      <w:r>
        <w:rPr>
          <w:rStyle w:val="a9"/>
          <w:rFonts w:ascii="Times New Roman" w:hAnsi="Times New Roman"/>
          <w:i/>
          <w:sz w:val="28"/>
          <w:szCs w:val="28"/>
        </w:rPr>
        <w:t>Наглядные пособия:</w:t>
      </w:r>
      <w:r>
        <w:rPr>
          <w:rStyle w:val="a9"/>
          <w:rFonts w:ascii="Times New Roman" w:hAnsi="Times New Roman"/>
          <w:sz w:val="28"/>
          <w:szCs w:val="28"/>
        </w:rPr>
        <w:t xml:space="preserve"> плакаты, иллюстрации, фот</w:t>
      </w:r>
      <w:proofErr w:type="gramStart"/>
      <w:r>
        <w:rPr>
          <w:rStyle w:val="a9"/>
          <w:rFonts w:ascii="Times New Roman" w:hAnsi="Times New Roman"/>
          <w:sz w:val="28"/>
          <w:szCs w:val="28"/>
        </w:rPr>
        <w:t>о-</w:t>
      </w:r>
      <w:proofErr w:type="gramEnd"/>
      <w:r>
        <w:rPr>
          <w:rStyle w:val="a9"/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Style w:val="a9"/>
          <w:rFonts w:ascii="Times New Roman" w:hAnsi="Times New Roman"/>
          <w:sz w:val="28"/>
          <w:szCs w:val="28"/>
        </w:rPr>
        <w:t>изоальбомы</w:t>
      </w:r>
      <w:proofErr w:type="spellEnd"/>
      <w:r>
        <w:rPr>
          <w:rStyle w:val="a9"/>
          <w:rFonts w:ascii="Times New Roman" w:hAnsi="Times New Roman"/>
          <w:sz w:val="28"/>
          <w:szCs w:val="28"/>
        </w:rPr>
        <w:t>, тематические папки, предметы народного декоративно-прикладного искусства и т.д.</w:t>
      </w:r>
    </w:p>
    <w:p w:rsidR="004B30A2" w:rsidRDefault="004B30A2" w:rsidP="004B30A2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Технические средства обучения:</w:t>
      </w:r>
      <w:r>
        <w:rPr>
          <w:sz w:val="28"/>
          <w:szCs w:val="28"/>
        </w:rPr>
        <w:t xml:space="preserve"> телевизор, </w:t>
      </w:r>
      <w:proofErr w:type="spellStart"/>
      <w:r>
        <w:rPr>
          <w:sz w:val="28"/>
          <w:szCs w:val="28"/>
        </w:rPr>
        <w:t>флешкарта</w:t>
      </w:r>
      <w:proofErr w:type="spellEnd"/>
      <w:r>
        <w:rPr>
          <w:sz w:val="28"/>
          <w:szCs w:val="28"/>
        </w:rPr>
        <w:t>.</w:t>
      </w:r>
    </w:p>
    <w:p w:rsidR="004B30A2" w:rsidRDefault="004B30A2" w:rsidP="004B30A2">
      <w:pPr>
        <w:ind w:firstLine="708"/>
        <w:jc w:val="both"/>
        <w:rPr>
          <w:sz w:val="28"/>
          <w:szCs w:val="28"/>
        </w:rPr>
      </w:pPr>
    </w:p>
    <w:p w:rsidR="004B30A2" w:rsidRDefault="004B30A2" w:rsidP="004B30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Проектирование образовательного процесса </w:t>
      </w:r>
    </w:p>
    <w:p w:rsidR="004B30A2" w:rsidRDefault="004B30A2" w:rsidP="004B30A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специально организованной предметно-пространственной среде организуется совместная деятельность педагога и дошкольников с периодичностью один раз в неделю:</w:t>
      </w:r>
    </w:p>
    <w:p w:rsidR="004B30A2" w:rsidRDefault="004B30A2" w:rsidP="004B30A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Младшая группа 2 раза в месяц - 18 занятий.</w:t>
      </w:r>
    </w:p>
    <w:p w:rsidR="004B30A2" w:rsidRDefault="004B30A2" w:rsidP="004B30A2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Средняя</w:t>
      </w:r>
      <w:proofErr w:type="gramEnd"/>
      <w:r>
        <w:rPr>
          <w:sz w:val="28"/>
          <w:szCs w:val="28"/>
        </w:rPr>
        <w:t xml:space="preserve"> группа 2 раза в месяц - 18 занятий.</w:t>
      </w:r>
    </w:p>
    <w:p w:rsidR="004B30A2" w:rsidRDefault="004B30A2" w:rsidP="004B30A2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группа и  подготовительные группы 1 раз в неделю - 36 занятий.  </w:t>
      </w:r>
    </w:p>
    <w:p w:rsidR="004B30A2" w:rsidRDefault="004B30A2" w:rsidP="004B30A2">
      <w:pPr>
        <w:rPr>
          <w:sz w:val="28"/>
          <w:szCs w:val="28"/>
        </w:rPr>
      </w:pPr>
      <w:r>
        <w:rPr>
          <w:sz w:val="28"/>
          <w:szCs w:val="28"/>
        </w:rPr>
        <w:t>Длительность одного занятия:</w:t>
      </w:r>
    </w:p>
    <w:p w:rsidR="004B30A2" w:rsidRDefault="004B30A2" w:rsidP="004B30A2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во второй младшей группе 10-15 минут</w:t>
      </w:r>
    </w:p>
    <w:p w:rsidR="004B30A2" w:rsidRDefault="004B30A2" w:rsidP="004B30A2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в средней группе 15-20 минут</w:t>
      </w:r>
    </w:p>
    <w:p w:rsidR="004B30A2" w:rsidRDefault="004B30A2" w:rsidP="004B30A2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в старшей группе  20-25 минут  </w:t>
      </w:r>
    </w:p>
    <w:p w:rsidR="004B30A2" w:rsidRDefault="004B30A2" w:rsidP="004B30A2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в подготовительной группе 25-30 минут</w:t>
      </w:r>
    </w:p>
    <w:p w:rsidR="004B30A2" w:rsidRDefault="004B30A2" w:rsidP="004B30A2">
      <w:pPr>
        <w:spacing w:line="360" w:lineRule="auto"/>
        <w:jc w:val="center"/>
      </w:pPr>
    </w:p>
    <w:p w:rsidR="004B30A2" w:rsidRDefault="004B30A2" w:rsidP="004B3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образовательной деятельности по программе «Акварелька»</w:t>
      </w:r>
    </w:p>
    <w:p w:rsidR="004B30A2" w:rsidRDefault="004B30A2" w:rsidP="004B30A2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Рассматривание иллюстраций, предметов народного промысла, просмотр </w:t>
      </w:r>
      <w:proofErr w:type="spellStart"/>
      <w:r>
        <w:rPr>
          <w:sz w:val="28"/>
          <w:szCs w:val="28"/>
        </w:rPr>
        <w:t>мультимедийных</w:t>
      </w:r>
      <w:proofErr w:type="spellEnd"/>
      <w:r>
        <w:rPr>
          <w:sz w:val="28"/>
          <w:szCs w:val="28"/>
        </w:rPr>
        <w:t xml:space="preserve"> презентаций, чтение художественной литературы,</w:t>
      </w:r>
    </w:p>
    <w:p w:rsidR="004B30A2" w:rsidRDefault="004B30A2" w:rsidP="004B30A2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Беседа, диалог</w:t>
      </w:r>
    </w:p>
    <w:p w:rsidR="004B30A2" w:rsidRDefault="004B30A2" w:rsidP="004B30A2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Проблемная ситуация</w:t>
      </w:r>
    </w:p>
    <w:p w:rsidR="004B30A2" w:rsidRDefault="004B30A2" w:rsidP="004B30A2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Демонстрация</w:t>
      </w:r>
    </w:p>
    <w:p w:rsidR="004B30A2" w:rsidRDefault="004B30A2" w:rsidP="004B30A2">
      <w:pPr>
        <w:numPr>
          <w:ilvl w:val="0"/>
          <w:numId w:val="1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Физминутка</w:t>
      </w:r>
      <w:proofErr w:type="spellEnd"/>
    </w:p>
    <w:p w:rsidR="004B30A2" w:rsidRDefault="004B30A2" w:rsidP="004B30A2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Практическая работа </w:t>
      </w:r>
    </w:p>
    <w:p w:rsidR="004B30A2" w:rsidRDefault="004B30A2" w:rsidP="004B30A2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Итог (выставка работ, рефлексия)</w:t>
      </w:r>
    </w:p>
    <w:p w:rsidR="004B30A2" w:rsidRDefault="004B30A2" w:rsidP="004B30A2">
      <w:pPr>
        <w:ind w:left="644"/>
        <w:jc w:val="both"/>
        <w:rPr>
          <w:sz w:val="32"/>
          <w:szCs w:val="32"/>
        </w:rPr>
      </w:pPr>
    </w:p>
    <w:p w:rsidR="004B30A2" w:rsidRDefault="004B30A2" w:rsidP="004B30A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Направления работы:</w:t>
      </w:r>
    </w:p>
    <w:p w:rsidR="004B30A2" w:rsidRDefault="004B30A2" w:rsidP="004B30A2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Знакомство детей с образцами народных художественных промыслов.</w:t>
      </w:r>
    </w:p>
    <w:p w:rsidR="004B30A2" w:rsidRDefault="004B30A2" w:rsidP="004B30A2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Самостоятельное создание детьми декоративных изделий.</w:t>
      </w:r>
    </w:p>
    <w:p w:rsidR="004B30A2" w:rsidRDefault="004B30A2" w:rsidP="004B30A2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формой работы являются групповые занятия. </w:t>
      </w:r>
    </w:p>
    <w:p w:rsidR="004B30A2" w:rsidRDefault="004B30A2" w:rsidP="004B30A2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Индивидуальные занятия. </w:t>
      </w:r>
    </w:p>
    <w:p w:rsidR="004B30A2" w:rsidRDefault="004B30A2" w:rsidP="004B30A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B30A2" w:rsidRDefault="004B30A2" w:rsidP="004B30A2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Этапы работы:</w:t>
      </w:r>
      <w:r>
        <w:rPr>
          <w:sz w:val="28"/>
          <w:szCs w:val="28"/>
        </w:rPr>
        <w:t xml:space="preserve"> Весь образовательный процесс делится на два этапа:</w:t>
      </w:r>
    </w:p>
    <w:p w:rsidR="004B30A2" w:rsidRDefault="004B30A2" w:rsidP="004B30A2">
      <w:pPr>
        <w:ind w:left="360"/>
        <w:jc w:val="both"/>
        <w:rPr>
          <w:b/>
          <w:i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Подготовительный.</w:t>
      </w:r>
      <w:proofErr w:type="gramEnd"/>
    </w:p>
    <w:p w:rsidR="004B30A2" w:rsidRDefault="004B30A2" w:rsidP="004B30A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Задачи:</w:t>
      </w:r>
    </w:p>
    <w:p w:rsidR="004B30A2" w:rsidRDefault="004B30A2" w:rsidP="004B30A2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детей с образцами народных художественных промыслов.</w:t>
      </w:r>
    </w:p>
    <w:p w:rsidR="004B30A2" w:rsidRDefault="004B30A2" w:rsidP="004B30A2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умение видеть, понимать, оценивать красоту произведений ручного художественного ремесла.</w:t>
      </w:r>
    </w:p>
    <w:p w:rsidR="004B30A2" w:rsidRDefault="004B30A2" w:rsidP="004B30A2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Воспринимать содержание узора, особенности его изобразительно-выразительных средств, функциональную связь украшаемого предмета с традициями народного искусства.</w:t>
      </w:r>
    </w:p>
    <w:p w:rsidR="004B30A2" w:rsidRDefault="004B30A2" w:rsidP="004B30A2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чувство ритма, симметрии, гармонии.</w:t>
      </w:r>
    </w:p>
    <w:p w:rsidR="004B30A2" w:rsidRDefault="004B30A2" w:rsidP="004B30A2">
      <w:pPr>
        <w:ind w:left="360"/>
        <w:jc w:val="both"/>
        <w:rPr>
          <w:b/>
          <w:i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этап</w:t>
      </w:r>
      <w:r>
        <w:rPr>
          <w:b/>
          <w:i/>
          <w:sz w:val="28"/>
          <w:szCs w:val="28"/>
        </w:rPr>
        <w:t>– Практический.</w:t>
      </w:r>
      <w:proofErr w:type="gramEnd"/>
    </w:p>
    <w:p w:rsidR="004B30A2" w:rsidRDefault="004B30A2" w:rsidP="004B30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Задачи:</w:t>
      </w:r>
    </w:p>
    <w:p w:rsidR="004B30A2" w:rsidRDefault="004B30A2" w:rsidP="004B30A2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переносить свои впечатления и представления о народной пластике в разные виды художественной деятельности: лепке и рисовании.</w:t>
      </w:r>
    </w:p>
    <w:p w:rsidR="004B30A2" w:rsidRDefault="004B30A2" w:rsidP="004B30A2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при лепке различные способы: конструктивный, скульптурный, пластический, комбинированный, кругового </w:t>
      </w:r>
      <w:proofErr w:type="spellStart"/>
      <w:r>
        <w:rPr>
          <w:sz w:val="28"/>
          <w:szCs w:val="28"/>
        </w:rPr>
        <w:t>налепа</w:t>
      </w:r>
      <w:proofErr w:type="spellEnd"/>
      <w:r>
        <w:rPr>
          <w:sz w:val="28"/>
          <w:szCs w:val="28"/>
        </w:rPr>
        <w:t>, выбирания глины стекой.</w:t>
      </w:r>
    </w:p>
    <w:p w:rsidR="004B30A2" w:rsidRDefault="004B30A2" w:rsidP="004B30A2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 строить на разных </w:t>
      </w:r>
      <w:proofErr w:type="gramStart"/>
      <w:r>
        <w:rPr>
          <w:sz w:val="28"/>
          <w:szCs w:val="28"/>
        </w:rPr>
        <w:t>изделиях</w:t>
      </w:r>
      <w:proofErr w:type="gramEnd"/>
      <w:r>
        <w:rPr>
          <w:sz w:val="28"/>
          <w:szCs w:val="28"/>
        </w:rPr>
        <w:t xml:space="preserve"> композицию узоров с учетом их формы, заполнять узором большую часть.</w:t>
      </w:r>
    </w:p>
    <w:p w:rsidR="004B30A2" w:rsidRDefault="004B30A2" w:rsidP="004B30A2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составлять композиции узоров, использовать цветосочетания на основе знаний о характерных особенностях росписей.</w:t>
      </w:r>
    </w:p>
    <w:p w:rsidR="004B30A2" w:rsidRDefault="004B30A2" w:rsidP="004B30A2">
      <w:pPr>
        <w:numPr>
          <w:ilvl w:val="0"/>
          <w:numId w:val="20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Использовать новые инструменты (в том числе самостоятельно созданные), разнообразные материалы изображения, </w:t>
      </w:r>
      <w:proofErr w:type="gramStart"/>
      <w:r>
        <w:rPr>
          <w:sz w:val="28"/>
          <w:szCs w:val="28"/>
        </w:rPr>
        <w:t>традиционную</w:t>
      </w:r>
      <w:proofErr w:type="gramEnd"/>
      <w:r>
        <w:rPr>
          <w:sz w:val="28"/>
          <w:szCs w:val="28"/>
        </w:rPr>
        <w:t xml:space="preserve"> и нетрадиционную </w:t>
      </w:r>
    </w:p>
    <w:p w:rsidR="004B30A2" w:rsidRDefault="004B30A2" w:rsidP="004B30A2">
      <w:pPr>
        <w:ind w:left="720"/>
        <w:jc w:val="both"/>
        <w:rPr>
          <w:sz w:val="28"/>
          <w:szCs w:val="28"/>
        </w:rPr>
      </w:pPr>
    </w:p>
    <w:p w:rsidR="004B30A2" w:rsidRDefault="004B30A2" w:rsidP="004B3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 план работы образовательной деятельности</w:t>
      </w:r>
    </w:p>
    <w:p w:rsidR="004B30A2" w:rsidRDefault="004B30A2" w:rsidP="004B3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Младшая группа (3-4 года)</w:t>
      </w:r>
    </w:p>
    <w:p w:rsidR="004B30A2" w:rsidRDefault="004B30A2" w:rsidP="004B30A2">
      <w:pPr>
        <w:jc w:val="center"/>
        <w:rPr>
          <w:b/>
          <w:sz w:val="28"/>
          <w:szCs w:val="28"/>
        </w:rPr>
      </w:pPr>
    </w:p>
    <w:tbl>
      <w:tblPr>
        <w:tblW w:w="10251" w:type="dxa"/>
        <w:jc w:val="center"/>
        <w:tblInd w:w="-108" w:type="dxa"/>
        <w:tblCellMar>
          <w:top w:w="7" w:type="dxa"/>
          <w:left w:w="89" w:type="dxa"/>
          <w:bottom w:w="8" w:type="dxa"/>
          <w:right w:w="50" w:type="dxa"/>
        </w:tblCellMar>
        <w:tblLook w:val="04A0"/>
      </w:tblPr>
      <w:tblGrid>
        <w:gridCol w:w="546"/>
        <w:gridCol w:w="2192"/>
        <w:gridCol w:w="4134"/>
        <w:gridCol w:w="3358"/>
        <w:gridCol w:w="21"/>
      </w:tblGrid>
      <w:tr w:rsidR="004B30A2" w:rsidRPr="00512D92" w:rsidTr="00512D92">
        <w:trPr>
          <w:gridAfter w:val="1"/>
          <w:wAfter w:w="21" w:type="dxa"/>
          <w:trHeight w:val="645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4B30A2">
            <w:pPr>
              <w:jc w:val="center"/>
              <w:rPr>
                <w:lang w:eastAsia="en-US"/>
              </w:rPr>
            </w:pPr>
            <w:r w:rsidRPr="00512D92">
              <w:rPr>
                <w:lang w:eastAsia="en-US"/>
              </w:rPr>
              <w:t>№</w:t>
            </w:r>
          </w:p>
          <w:p w:rsidR="004B30A2" w:rsidRPr="00512D92" w:rsidRDefault="004B30A2" w:rsidP="004B30A2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512D92">
              <w:rPr>
                <w:lang w:eastAsia="en-US"/>
              </w:rPr>
              <w:t>п</w:t>
            </w:r>
            <w:proofErr w:type="spellEnd"/>
            <w:proofErr w:type="gramEnd"/>
            <w:r w:rsidRPr="00512D92">
              <w:rPr>
                <w:lang w:eastAsia="en-US"/>
              </w:rPr>
              <w:t>/</w:t>
            </w:r>
            <w:proofErr w:type="spellStart"/>
            <w:r w:rsidRPr="00512D92">
              <w:rPr>
                <w:lang w:eastAsia="en-US"/>
              </w:rPr>
              <w:t>п</w:t>
            </w:r>
            <w:proofErr w:type="spellEnd"/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0A2" w:rsidRPr="00512D92" w:rsidRDefault="004B30A2" w:rsidP="004B30A2">
            <w:pPr>
              <w:jc w:val="center"/>
              <w:rPr>
                <w:lang w:eastAsia="en-US"/>
              </w:rPr>
            </w:pPr>
            <w:r w:rsidRPr="00512D92">
              <w:rPr>
                <w:lang w:eastAsia="en-US"/>
              </w:rPr>
              <w:t>Тема</w:t>
            </w:r>
          </w:p>
          <w:p w:rsidR="004B30A2" w:rsidRPr="00512D92" w:rsidRDefault="004B30A2" w:rsidP="004B30A2">
            <w:pPr>
              <w:jc w:val="center"/>
              <w:rPr>
                <w:lang w:eastAsia="en-US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4B30A2">
            <w:pPr>
              <w:jc w:val="center"/>
              <w:rPr>
                <w:lang w:eastAsia="en-US"/>
              </w:rPr>
            </w:pPr>
            <w:r w:rsidRPr="00512D92">
              <w:rPr>
                <w:lang w:eastAsia="en-US"/>
              </w:rPr>
              <w:t>Программное содержание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4B30A2">
            <w:pPr>
              <w:jc w:val="center"/>
              <w:rPr>
                <w:lang w:eastAsia="en-US"/>
              </w:rPr>
            </w:pPr>
            <w:r w:rsidRPr="00512D92">
              <w:rPr>
                <w:lang w:eastAsia="en-US"/>
              </w:rPr>
              <w:t>Оборудование</w:t>
            </w:r>
          </w:p>
        </w:tc>
      </w:tr>
      <w:tr w:rsidR="004B30A2" w:rsidRPr="00512D92" w:rsidTr="00512D92">
        <w:trPr>
          <w:gridAfter w:val="1"/>
          <w:wAfter w:w="21" w:type="dxa"/>
          <w:trHeight w:val="180"/>
          <w:jc w:val="center"/>
        </w:trPr>
        <w:tc>
          <w:tcPr>
            <w:tcW w:w="102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4B30A2">
            <w:pPr>
              <w:jc w:val="center"/>
              <w:rPr>
                <w:b/>
                <w:lang w:eastAsia="en-US"/>
              </w:rPr>
            </w:pPr>
            <w:r w:rsidRPr="00512D92">
              <w:rPr>
                <w:b/>
                <w:lang w:eastAsia="en-US"/>
              </w:rPr>
              <w:t>Сентябрь</w:t>
            </w:r>
          </w:p>
        </w:tc>
      </w:tr>
      <w:tr w:rsidR="004B30A2" w:rsidRPr="00512D92" w:rsidTr="00512D92">
        <w:trPr>
          <w:trHeight w:val="1136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1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Знакомство с работой «Акварельки».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Учить организовывать свое рабочее место. Познакомить с разнообразными художественными материалами. Формировать эстетическое отношение к окружающей действительности средствами различных видов изобразительного искусства. </w:t>
            </w: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Мольберты, белые листы бумаги, гуашь, палитра, кисти разных размеров, цветные карандаши, простой карандаш, подставка под кисти и карандаши. </w:t>
            </w:r>
          </w:p>
        </w:tc>
      </w:tr>
      <w:tr w:rsidR="004B30A2" w:rsidRPr="00512D92" w:rsidTr="00512D92">
        <w:trPr>
          <w:gridAfter w:val="1"/>
          <w:wAfter w:w="21" w:type="dxa"/>
          <w:trHeight w:val="1558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2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 Аппликация «Красивая салфеточка»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Учить детей составлять узор на бумаге квадратной формы, располагая по углам и в середине большие кружки одного цвета, а в середине каждой стороны – маленькие кружки другого цвета. Развивать композиционные умения, цветовое восприятие, эстетические чувства.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Большие и маленькие кружки из цветной бумаги, белые квадраты (салфетка) на каждого ребенка, клей, салфетки, кисти</w:t>
            </w:r>
          </w:p>
        </w:tc>
      </w:tr>
      <w:tr w:rsidR="004B30A2" w:rsidRPr="00512D92" w:rsidTr="00512D92">
        <w:trPr>
          <w:gridAfter w:val="1"/>
          <w:wAfter w:w="21" w:type="dxa"/>
          <w:trHeight w:val="195"/>
          <w:jc w:val="center"/>
        </w:trPr>
        <w:tc>
          <w:tcPr>
            <w:tcW w:w="102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4B30A2">
            <w:pPr>
              <w:jc w:val="center"/>
              <w:rPr>
                <w:b/>
                <w:lang w:eastAsia="en-US"/>
              </w:rPr>
            </w:pPr>
            <w:r w:rsidRPr="00512D92">
              <w:rPr>
                <w:b/>
                <w:lang w:eastAsia="en-US"/>
              </w:rPr>
              <w:t>Октябрь</w:t>
            </w:r>
          </w:p>
        </w:tc>
      </w:tr>
      <w:tr w:rsidR="004B30A2" w:rsidRPr="00512D92" w:rsidTr="00512D92">
        <w:trPr>
          <w:gridAfter w:val="1"/>
          <w:wAfter w:w="21" w:type="dxa"/>
          <w:trHeight w:val="550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3.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Знакомство с глиной «Путешествие в Дымково»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Дать детям представление о том, что глина мягкая, из нее можно лепить, можно отщипывать от большого комка маленькие комочки. Учить класть глину и </w:t>
            </w:r>
            <w:r w:rsidRPr="00512D92">
              <w:rPr>
                <w:lang w:eastAsia="en-US"/>
              </w:rPr>
              <w:lastRenderedPageBreak/>
              <w:t>вылепленные изделия только на доску, работать аккуратно. Развивать желание лепить. Рассматривание глиняных фигурок. Воспитывать интерес к народному декоративно-прикладному творчеству.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>Глина, доски или клеенки, 4-5 фигурок из глины (солдат, барыня, собачка и др.).</w:t>
            </w:r>
          </w:p>
        </w:tc>
      </w:tr>
      <w:tr w:rsidR="004B30A2" w:rsidRPr="00512D92" w:rsidTr="00512D92">
        <w:trPr>
          <w:gridAfter w:val="1"/>
          <w:wAfter w:w="21" w:type="dxa"/>
          <w:trHeight w:val="1392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 xml:space="preserve">4.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Лепка «Красивая птичка» (по дымковской игрушке)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Учить лепить предмет, состоящий из нескольких частей. Закреплять прием прищипывания кончиками пальцев (клюв, хвостик); умение прочно скреплять части, плотно прижимая их друг к другу. Учить лепить по образцу народной игрушки. Воспитывать интерес к народному декоративно-прикладному творчеству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Игрушечная птичка. Глина, доски (на каждого ребенка).</w:t>
            </w:r>
          </w:p>
        </w:tc>
      </w:tr>
      <w:tr w:rsidR="004B30A2" w:rsidRPr="00512D92" w:rsidTr="00512D92">
        <w:trPr>
          <w:gridAfter w:val="1"/>
          <w:wAfter w:w="21" w:type="dxa"/>
          <w:trHeight w:val="167"/>
          <w:jc w:val="center"/>
        </w:trPr>
        <w:tc>
          <w:tcPr>
            <w:tcW w:w="10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center"/>
              <w:rPr>
                <w:b/>
                <w:lang w:eastAsia="en-US"/>
              </w:rPr>
            </w:pPr>
            <w:r w:rsidRPr="00512D92">
              <w:rPr>
                <w:b/>
                <w:lang w:eastAsia="en-US"/>
              </w:rPr>
              <w:t>Ноябрь</w:t>
            </w:r>
          </w:p>
        </w:tc>
      </w:tr>
      <w:tr w:rsidR="004B30A2" w:rsidRPr="00512D92" w:rsidTr="00512D92">
        <w:trPr>
          <w:gridAfter w:val="1"/>
          <w:wAfter w:w="21" w:type="dxa"/>
          <w:trHeight w:val="141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5.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Знакомство с дымковскими игрушками. Рисование узоров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Познакомить с народными дымковскими игрушками. Вызвать радость от рассматривания яркой, нарядной расписной игрушки. Обратить внимание детей на узоры, украшающие игрушки. Учить выделять и называть отдельные элементы узора, их цвета.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3-4 дымковских игрушки, украшенные простыми узорами. Альбомные листы, гуашь, кисти, вода, салфетки</w:t>
            </w:r>
          </w:p>
        </w:tc>
      </w:tr>
      <w:tr w:rsidR="004B30A2" w:rsidRPr="00512D92" w:rsidTr="00512D92">
        <w:trPr>
          <w:gridAfter w:val="1"/>
          <w:wAfter w:w="21" w:type="dxa"/>
          <w:trHeight w:val="54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6.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 «Украсим дымковскую уточку»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Продолжать знакомить детей с дымковской игрушкой. Учить выделять элементы росписи, наносить их на вырезанную из бумаги уточку. Вызвать радость от получившегося результата; от яркости, красоты дымковской росписи.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2-3 дымковских игрушки. Вырезанные из белой бумаги уточки (10 – 12 см), краски гуашь 2 цветов, кисти, салфетки, банки с водой</w:t>
            </w:r>
          </w:p>
        </w:tc>
      </w:tr>
      <w:tr w:rsidR="004B30A2" w:rsidRPr="00512D92" w:rsidTr="00512D92">
        <w:trPr>
          <w:gridAfter w:val="1"/>
          <w:wAfter w:w="21" w:type="dxa"/>
          <w:trHeight w:val="121"/>
          <w:jc w:val="center"/>
        </w:trPr>
        <w:tc>
          <w:tcPr>
            <w:tcW w:w="10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center"/>
              <w:rPr>
                <w:b/>
                <w:lang w:eastAsia="en-US"/>
              </w:rPr>
            </w:pPr>
            <w:r w:rsidRPr="00512D92">
              <w:rPr>
                <w:b/>
                <w:lang w:eastAsia="en-US"/>
              </w:rPr>
              <w:t>Декабрь</w:t>
            </w:r>
          </w:p>
        </w:tc>
      </w:tr>
      <w:tr w:rsidR="004B30A2" w:rsidRPr="00512D92" w:rsidTr="00512D92">
        <w:trPr>
          <w:gridAfter w:val="1"/>
          <w:wAfter w:w="21" w:type="dxa"/>
          <w:trHeight w:val="52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7.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Знакомство с матрешкой</w:t>
            </w:r>
          </w:p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Рисование «Сарафан для матрешки»  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Познакомить детей с русской народной игрушкой – Матрешкой. Вызвать желание украшать силуэт матрешки используя цвет и линию как средство передачи настроения.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Вырезанные шаблоны Матрешек, гуашь, кисти, ватные палочки, палитра, баночки с водой, салфетки, готовые образцы матрешек</w:t>
            </w:r>
          </w:p>
        </w:tc>
      </w:tr>
      <w:tr w:rsidR="004B30A2" w:rsidRPr="00512D92" w:rsidTr="00512D92">
        <w:trPr>
          <w:gridAfter w:val="1"/>
          <w:wAfter w:w="21" w:type="dxa"/>
          <w:trHeight w:val="1117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8.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Знакомство с матрешкой</w:t>
            </w:r>
          </w:p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Лепка рельефная «Красивые матрешки»  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9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Продолжать знакомить детей с матрешкой.</w:t>
            </w:r>
            <w:r w:rsidR="00512D92" w:rsidRPr="00512D92">
              <w:rPr>
                <w:lang w:eastAsia="en-US"/>
              </w:rPr>
              <w:t xml:space="preserve"> </w:t>
            </w:r>
          </w:p>
          <w:p w:rsidR="004B30A2" w:rsidRPr="00512D92" w:rsidRDefault="00512D9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Развивать мелкую моторику рук.</w:t>
            </w:r>
          </w:p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Воспитывать патриотические чувства у детей, чувство прекрасного.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Матрешки. Вырезанные шаблоны Матрешек на каждого ребенка, досточки, пластилин </w:t>
            </w:r>
          </w:p>
        </w:tc>
      </w:tr>
      <w:tr w:rsidR="004B30A2" w:rsidRPr="00512D92" w:rsidTr="00512D92">
        <w:trPr>
          <w:gridAfter w:val="1"/>
          <w:wAfter w:w="21" w:type="dxa"/>
          <w:trHeight w:val="86"/>
          <w:jc w:val="center"/>
        </w:trPr>
        <w:tc>
          <w:tcPr>
            <w:tcW w:w="10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center"/>
              <w:rPr>
                <w:b/>
                <w:lang w:eastAsia="en-US"/>
              </w:rPr>
            </w:pPr>
            <w:r w:rsidRPr="00512D92">
              <w:rPr>
                <w:b/>
                <w:lang w:eastAsia="en-US"/>
              </w:rPr>
              <w:t>Январь</w:t>
            </w:r>
          </w:p>
        </w:tc>
      </w:tr>
      <w:tr w:rsidR="004B30A2" w:rsidRPr="00512D92" w:rsidTr="00512D92">
        <w:trPr>
          <w:gridAfter w:val="1"/>
          <w:wAfter w:w="21" w:type="dxa"/>
          <w:trHeight w:val="45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9.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Лепка «Филимоновские игрушки-свистульки»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Познакомить детей с филимоновской игрушкой как видом народного декоративно – прикладного искусства, имеющим свою специфику и образную выразительность. Формировать начальное представление о ремесле игрушечных дел мастеров.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4-5 филимоновских игрушек; дидактическое пособие с характерными сочетаниями и декоративными элементами филимоновского народного промысла; картон яркого цвета для фона; соленое тесто или глина, дощечки, стеки, салфетки.</w:t>
            </w:r>
          </w:p>
        </w:tc>
      </w:tr>
      <w:tr w:rsidR="004B30A2" w:rsidRPr="00512D92" w:rsidTr="00512D92">
        <w:trPr>
          <w:gridAfter w:val="1"/>
          <w:wAfter w:w="21" w:type="dxa"/>
          <w:trHeight w:val="34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10.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 декоративное «Филимоновская игрушка»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Продолжать знакомство детей с филимоновской игрушкой. Создать условия для творчества детей по мотивам филимоновской игрушки. Учить рисовать узоры на рельефных изображениях (силуэтах).  Дать представления о характерных элементах декора и цветосочетаниях.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Рельефные картинки с изображением курочек и петушков, выполненные детьми на занятии по лепке, гуашь, тонкие кисти, стаканчики с водой, клеенки, стеки, салфетки, филимоновские игрушки.</w:t>
            </w:r>
          </w:p>
        </w:tc>
      </w:tr>
      <w:tr w:rsidR="004B30A2" w:rsidRPr="00512D92" w:rsidTr="00512D92">
        <w:trPr>
          <w:gridAfter w:val="1"/>
          <w:wAfter w:w="21" w:type="dxa"/>
          <w:trHeight w:val="157"/>
          <w:jc w:val="center"/>
        </w:trPr>
        <w:tc>
          <w:tcPr>
            <w:tcW w:w="10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center"/>
              <w:rPr>
                <w:b/>
                <w:lang w:eastAsia="en-US"/>
              </w:rPr>
            </w:pPr>
            <w:r w:rsidRPr="00512D92">
              <w:rPr>
                <w:b/>
                <w:lang w:eastAsia="en-US"/>
              </w:rPr>
              <w:lastRenderedPageBreak/>
              <w:t>Февраль</w:t>
            </w:r>
          </w:p>
        </w:tc>
      </w:tr>
      <w:tr w:rsidR="004B30A2" w:rsidRPr="00512D92" w:rsidTr="00512D92">
        <w:trPr>
          <w:gridAfter w:val="1"/>
          <w:wAfter w:w="21" w:type="dxa"/>
          <w:trHeight w:val="46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11.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 «Хохломская роспись. Деревянные ложки»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Познакомить детей с хохломской росписью; выделять элементы узора.</w:t>
            </w:r>
          </w:p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Развивать цветовое восприятие, чувство ритма.</w:t>
            </w:r>
          </w:p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Обучение приемам рисования кистью элементов хохломской росписи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Деревянные ложки, кукольный театр, заготовки для рисования по  количеству детей, ватные палочки, краски,  аудиозапись народных песен.</w:t>
            </w:r>
          </w:p>
        </w:tc>
      </w:tr>
      <w:tr w:rsidR="004B30A2" w:rsidRPr="00512D92" w:rsidTr="00512D92">
        <w:trPr>
          <w:gridAfter w:val="1"/>
          <w:wAfter w:w="21" w:type="dxa"/>
          <w:trHeight w:val="306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12.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Аппликация с элементами рисования «Золотая хохлома»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Формировать умение создавать несложную композицию, формировать умение рисовать овал, формировать умение рисовать красками, совершенствовать технику рисования красками, карандашом, совершенствовать умение намазывать деталь клеем и приклеивать ее к листу, воспитывать желание любоваться своей работой, развивать чувство формы и композиции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Вырезанные из желтого картона шаблоны ковша, ягодки и листочки на каждый стол, клей, кисти, краски и карандаши, стаканчики с водой, салфетки.</w:t>
            </w:r>
          </w:p>
        </w:tc>
      </w:tr>
      <w:tr w:rsidR="004B30A2" w:rsidRPr="00512D92" w:rsidTr="00512D92">
        <w:trPr>
          <w:gridAfter w:val="1"/>
          <w:wAfter w:w="21" w:type="dxa"/>
          <w:trHeight w:val="147"/>
          <w:jc w:val="center"/>
        </w:trPr>
        <w:tc>
          <w:tcPr>
            <w:tcW w:w="10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center"/>
              <w:rPr>
                <w:b/>
                <w:lang w:eastAsia="en-US"/>
              </w:rPr>
            </w:pPr>
            <w:r w:rsidRPr="00512D92">
              <w:rPr>
                <w:b/>
                <w:lang w:eastAsia="en-US"/>
              </w:rPr>
              <w:t>Март</w:t>
            </w:r>
          </w:p>
        </w:tc>
      </w:tr>
      <w:tr w:rsidR="004B30A2" w:rsidRPr="00512D92" w:rsidTr="00512D92">
        <w:trPr>
          <w:gridAfter w:val="1"/>
          <w:wAfter w:w="21" w:type="dxa"/>
          <w:trHeight w:val="27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13.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 « Роспись рыбки Гжельскими мотивами» 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Познакомить с изделиями малой скульптуры Гжельских мастеров; учить рисовать мотивы Гжельской росписи «точки», «линии», создавать выразительные узоры на поделке; закреплять знания о цвете; прививать желание рисовать.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гуашь синяя, кисти, салфетки, стакан с водой, детские поделки  «рыбки», оригиналы гжельской скульптуры, посуды, мольберт, листы бумаги, ватные палочки</w:t>
            </w:r>
          </w:p>
        </w:tc>
      </w:tr>
      <w:tr w:rsidR="004B30A2" w:rsidRPr="00512D92" w:rsidTr="00512D92">
        <w:trPr>
          <w:gridAfter w:val="1"/>
          <w:wAfter w:w="21" w:type="dxa"/>
          <w:trHeight w:val="4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14.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Лепка рельефная</w:t>
            </w:r>
          </w:p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«Сказочная гжель»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Закрепить знания детей с русскими народными промыслами на примере гжельской керамики.</w:t>
            </w:r>
          </w:p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Учить оформлять объемную плоскость элементами узора гжельской росписи, выполняя работу в технике «пластилинография».</w:t>
            </w:r>
          </w:p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Закреплять представления детей о народных промыслах: Филимоново,</w:t>
            </w:r>
          </w:p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Дымково, Городец, Хохлома.</w:t>
            </w:r>
          </w:p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Развивать чувство композиции, умение красиво располагать узор на объемной плоскости.</w:t>
            </w:r>
          </w:p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Развивать у детей интерес к народному декоративно-прикладному искусству, способствовать развитию эстетического вкуса, формированию прекрасного.</w:t>
            </w:r>
          </w:p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Развивать речь детей, мелкую моторику рук.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Слайдовая презентация «Сказочная Гжель», изделия народных промыслов, белый кукольный сервиз, пластилин синего цвета, салфетки, доски, Аудиозапись песни «Незабудковая Гжель» муз. Ю. Чичкова, сл. П. Синявского.</w:t>
            </w:r>
          </w:p>
        </w:tc>
      </w:tr>
      <w:tr w:rsidR="004B30A2" w:rsidRPr="00512D92" w:rsidTr="00512D92">
        <w:trPr>
          <w:gridAfter w:val="1"/>
          <w:wAfter w:w="21" w:type="dxa"/>
          <w:trHeight w:val="134"/>
          <w:jc w:val="center"/>
        </w:trPr>
        <w:tc>
          <w:tcPr>
            <w:tcW w:w="10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center"/>
              <w:rPr>
                <w:b/>
                <w:lang w:eastAsia="en-US"/>
              </w:rPr>
            </w:pPr>
            <w:r w:rsidRPr="00512D92">
              <w:rPr>
                <w:b/>
                <w:lang w:eastAsia="en-US"/>
              </w:rPr>
              <w:t>Апрель</w:t>
            </w:r>
          </w:p>
        </w:tc>
      </w:tr>
      <w:tr w:rsidR="004B30A2" w:rsidRPr="00512D92" w:rsidTr="00512D92">
        <w:trPr>
          <w:gridAfter w:val="1"/>
          <w:wAfter w:w="21" w:type="dxa"/>
          <w:trHeight w:val="45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15.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«Дидактическая игра «Составь узор»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Учить детей составлять узоры из элементов  росписи, формировать способности к творческому созданию и комбинированию элементов в композиции. Формировать желание поделиться радостью и удачной работой с другими детьми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Готовые тарелки с разными видами декоративной росписи, бумажная тарелочка на каждого ребенка, гуашь, кисти, баночки с водой</w:t>
            </w:r>
          </w:p>
        </w:tc>
      </w:tr>
      <w:tr w:rsidR="004B30A2" w:rsidRPr="00512D92" w:rsidTr="00512D92">
        <w:trPr>
          <w:gridAfter w:val="1"/>
          <w:wAfter w:w="21" w:type="dxa"/>
          <w:trHeight w:val="132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16.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 по замыслу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Учить детей продумывать содержание рисунка, использовать усвоенные приемы рисования. Развивать самостоятельность в выборе темы. Учить </w:t>
            </w:r>
            <w:r w:rsidRPr="00512D92">
              <w:rPr>
                <w:lang w:eastAsia="en-US"/>
              </w:rPr>
              <w:lastRenderedPageBreak/>
              <w:t>детей вносить в рисунок элементы творчества, отбирать для своего рисунка нужные краски, пользоваться в работе полученными умениями и навыками.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>Тонированная бумага разных оттенков, гуашь, кисти, банки с водой, палитры, салфетки</w:t>
            </w:r>
          </w:p>
        </w:tc>
      </w:tr>
      <w:tr w:rsidR="004B30A2" w:rsidRPr="00512D92" w:rsidTr="00512D92">
        <w:trPr>
          <w:gridAfter w:val="1"/>
          <w:wAfter w:w="21" w:type="dxa"/>
          <w:trHeight w:val="97"/>
          <w:jc w:val="center"/>
        </w:trPr>
        <w:tc>
          <w:tcPr>
            <w:tcW w:w="10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center"/>
              <w:rPr>
                <w:b/>
                <w:lang w:eastAsia="en-US"/>
              </w:rPr>
            </w:pPr>
            <w:r w:rsidRPr="00512D92">
              <w:rPr>
                <w:b/>
                <w:lang w:eastAsia="en-US"/>
              </w:rPr>
              <w:lastRenderedPageBreak/>
              <w:t>Май</w:t>
            </w:r>
          </w:p>
        </w:tc>
      </w:tr>
      <w:tr w:rsidR="004B30A2" w:rsidRPr="00512D92" w:rsidTr="00512D92">
        <w:trPr>
          <w:gridAfter w:val="1"/>
          <w:wAfter w:w="21" w:type="dxa"/>
          <w:trHeight w:val="28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17.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Знакомство с русским народным костюмом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Закреплять навыки рисования гуашевыми красками, кистями. Учить проводить прямые вертикальные и горизонтальные линии. Развивать чувство цвета и ритма.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Альбомы с русской народной одеждой, силуэт сарафана, кисти краски гуашь</w:t>
            </w:r>
          </w:p>
        </w:tc>
      </w:tr>
      <w:tr w:rsidR="004B30A2" w:rsidRPr="00512D92" w:rsidTr="00512D92">
        <w:trPr>
          <w:gridAfter w:val="1"/>
          <w:wAfter w:w="21" w:type="dxa"/>
          <w:trHeight w:val="6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18.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Выставка детского творчества «Маленькие подмастерья»</w:t>
            </w:r>
          </w:p>
          <w:p w:rsidR="004B30A2" w:rsidRPr="00512D92" w:rsidRDefault="004B30A2" w:rsidP="004B30A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(итоговое занятие)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</w:p>
          <w:p w:rsidR="004B30A2" w:rsidRPr="00512D92" w:rsidRDefault="004B30A2" w:rsidP="004B30A2">
            <w:pPr>
              <w:jc w:val="both"/>
              <w:rPr>
                <w:lang w:eastAsia="en-US"/>
              </w:rPr>
            </w:pPr>
          </w:p>
          <w:p w:rsidR="004B30A2" w:rsidRPr="00512D92" w:rsidRDefault="004B30A2" w:rsidP="004B30A2">
            <w:pPr>
              <w:jc w:val="both"/>
              <w:rPr>
                <w:lang w:eastAsia="en-US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A2" w:rsidRPr="00512D92" w:rsidRDefault="004B30A2" w:rsidP="004B30A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Продукты детской деятельности</w:t>
            </w:r>
          </w:p>
        </w:tc>
      </w:tr>
    </w:tbl>
    <w:p w:rsidR="004B30A2" w:rsidRDefault="004B30A2" w:rsidP="004B30A2">
      <w:pPr>
        <w:jc w:val="center"/>
        <w:rPr>
          <w:b/>
          <w:sz w:val="28"/>
          <w:szCs w:val="28"/>
        </w:rPr>
      </w:pPr>
    </w:p>
    <w:p w:rsidR="004B30A2" w:rsidRDefault="004B30A2" w:rsidP="004B3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 план работы образовательной деятельности</w:t>
      </w:r>
    </w:p>
    <w:p w:rsidR="004B30A2" w:rsidRDefault="004B30A2" w:rsidP="004B30A2">
      <w:pPr>
        <w:jc w:val="center"/>
        <w:rPr>
          <w:b/>
        </w:rPr>
      </w:pPr>
      <w:r>
        <w:rPr>
          <w:b/>
          <w:sz w:val="28"/>
          <w:szCs w:val="28"/>
        </w:rPr>
        <w:t>Средняя  группа (4-5 лет)</w:t>
      </w:r>
    </w:p>
    <w:p w:rsidR="004B30A2" w:rsidRDefault="004B30A2" w:rsidP="004B30A2">
      <w:pPr>
        <w:jc w:val="center"/>
        <w:rPr>
          <w:b/>
          <w:i/>
        </w:rPr>
      </w:pPr>
    </w:p>
    <w:tbl>
      <w:tblPr>
        <w:tblW w:w="10191" w:type="dxa"/>
        <w:jc w:val="center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2165"/>
        <w:gridCol w:w="4111"/>
        <w:gridCol w:w="3354"/>
      </w:tblGrid>
      <w:tr w:rsidR="004B30A2" w:rsidRPr="00512D92" w:rsidTr="00512D92">
        <w:trPr>
          <w:trHeight w:val="54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center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512D92">
              <w:rPr>
                <w:lang w:eastAsia="en-US"/>
              </w:rPr>
              <w:t>п</w:t>
            </w:r>
            <w:proofErr w:type="spellEnd"/>
            <w:proofErr w:type="gramEnd"/>
            <w:r w:rsidRPr="00512D92">
              <w:rPr>
                <w:lang w:eastAsia="en-US"/>
              </w:rPr>
              <w:t>/</w:t>
            </w:r>
            <w:proofErr w:type="spellStart"/>
            <w:r w:rsidRPr="00512D92">
              <w:rPr>
                <w:lang w:eastAsia="en-US"/>
              </w:rPr>
              <w:t>п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A2" w:rsidRPr="00512D92" w:rsidRDefault="004B30A2" w:rsidP="00512D92">
            <w:pPr>
              <w:jc w:val="center"/>
              <w:rPr>
                <w:lang w:eastAsia="en-US"/>
              </w:rPr>
            </w:pPr>
            <w:r w:rsidRPr="00512D92">
              <w:rPr>
                <w:lang w:eastAsia="en-US"/>
              </w:rPr>
              <w:t>Тема</w:t>
            </w:r>
          </w:p>
          <w:p w:rsidR="004B30A2" w:rsidRPr="00512D92" w:rsidRDefault="004B30A2" w:rsidP="00512D92">
            <w:pPr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center"/>
              <w:rPr>
                <w:lang w:eastAsia="en-US"/>
              </w:rPr>
            </w:pPr>
            <w:r w:rsidRPr="00512D92">
              <w:rPr>
                <w:lang w:eastAsia="en-US"/>
              </w:rPr>
              <w:t>Программное содержание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center"/>
              <w:rPr>
                <w:lang w:eastAsia="en-US"/>
              </w:rPr>
            </w:pPr>
            <w:r w:rsidRPr="00512D92">
              <w:rPr>
                <w:lang w:eastAsia="en-US"/>
              </w:rPr>
              <w:t>Оборудование</w:t>
            </w:r>
          </w:p>
        </w:tc>
      </w:tr>
      <w:tr w:rsidR="004B30A2" w:rsidRPr="00512D92" w:rsidTr="00512D92">
        <w:trPr>
          <w:trHeight w:val="100"/>
          <w:jc w:val="center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512D92">
              <w:rPr>
                <w:rFonts w:ascii="Times New Roman" w:hAnsi="Times New Roman"/>
                <w:b/>
              </w:rPr>
              <w:t>Сентябрь</w:t>
            </w:r>
          </w:p>
        </w:tc>
      </w:tr>
      <w:tr w:rsidR="004B30A2" w:rsidRPr="00512D92" w:rsidTr="00512D92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 по замыслу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Учить организовывать свое рабочее место. Познакомить с разнообразными художественными материалами. Формировать эстетическое отношение к окружающей действительности средствами различных видов изобразительного искусства.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Мольберт, белые листы бумаги, гуашь, палитра, кисти разных размеров, цветные карандаши, простой карандаш, подставка под кисти и карандаши.</w:t>
            </w:r>
          </w:p>
        </w:tc>
      </w:tr>
      <w:tr w:rsidR="004B30A2" w:rsidRPr="00512D92" w:rsidTr="00512D92">
        <w:trPr>
          <w:trHeight w:val="701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Путешествие по народным промыслам</w:t>
            </w:r>
          </w:p>
          <w:p w:rsidR="004B30A2" w:rsidRPr="00512D92" w:rsidRDefault="004B30A2" w:rsidP="00512D92">
            <w:pPr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Расширять представления детей о многообразии изделий народного декоративно-прикладного искусства. Воспитывать уважительное отношение к труду народных мастеров, национальную гордость за мастерство русского народа. Показать взаимосвязь устного, изобразительного и музыкального народного искусства.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Изделия декоративно-прикладного искусства: дымковские, филимоновские, каргопольские игрушки, семеновская матрешка, городецкие, гжельские, хохломские изделия, павлово-посадские платки и шали. Видеокассета с записью русских народных промыслов. Аудиокассета с записью русских народных мелодий.</w:t>
            </w:r>
          </w:p>
        </w:tc>
      </w:tr>
      <w:tr w:rsidR="004B30A2" w:rsidRPr="00512D92" w:rsidTr="00512D92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Дымковская игрушка. Рассказ об истории промысла.</w:t>
            </w:r>
          </w:p>
          <w:p w:rsidR="004B30A2" w:rsidRPr="00512D92" w:rsidRDefault="004B30A2" w:rsidP="00512D92">
            <w:pPr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Продолжать знакомить детей с народным декоративно-прикладным искусством. Расширять представления о народной игрушке. Формировать эстетическое отношение к предметам. Воспитывать уважительное отношение к народным мастерам. Вызвать желание самим попробовать нарисовать элементы росписи, использовать в работе нетрадиционную технику рисования.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Выставка дымковских игрушек: фигурки людей, разные животные и птицы. Силуэтное моделирование «Дымковские барышни». Таблицы с элементами росписи. Листы белой бумаги 20*30 см. краска гуашь, кисти, «</w:t>
            </w:r>
            <w:proofErr w:type="gramStart"/>
            <w:r w:rsidRPr="00512D92">
              <w:rPr>
                <w:lang w:eastAsia="en-US"/>
              </w:rPr>
              <w:t>тычки</w:t>
            </w:r>
            <w:proofErr w:type="gramEnd"/>
            <w:r w:rsidRPr="00512D92">
              <w:rPr>
                <w:lang w:eastAsia="en-US"/>
              </w:rPr>
              <w:t>».</w:t>
            </w:r>
          </w:p>
          <w:p w:rsidR="004B30A2" w:rsidRPr="00512D92" w:rsidRDefault="004B30A2" w:rsidP="00512D92">
            <w:pPr>
              <w:jc w:val="both"/>
              <w:rPr>
                <w:lang w:eastAsia="en-US"/>
              </w:rPr>
            </w:pPr>
          </w:p>
        </w:tc>
      </w:tr>
      <w:tr w:rsidR="004B30A2" w:rsidRPr="00512D92" w:rsidTr="00512D92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 + конструирование.</w:t>
            </w:r>
          </w:p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«Барышни-франтихи».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Учить расписывать дымковские изделия, сочетая гладкоокрашенные части с узором; учить шахматному расположению элементов в узоре, сочетанию в узоре крупных элементов с </w:t>
            </w:r>
            <w:r w:rsidRPr="00512D92">
              <w:rPr>
                <w:lang w:eastAsia="en-US"/>
              </w:rPr>
              <w:lastRenderedPageBreak/>
              <w:t>мелкими; формировать умение делать полуобъёмную игрушку из двух частей (двойная верхняя часть куклы наклеивается на юбку-конус.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 xml:space="preserve">У воспитателя 2-3 дымковские барышни и выкройки игрушки – двойная верхняя часть и круг с надрезом по радиусу. У детей такие же выкройки из плотной </w:t>
            </w:r>
            <w:r w:rsidRPr="00512D92">
              <w:rPr>
                <w:lang w:eastAsia="en-US"/>
              </w:rPr>
              <w:lastRenderedPageBreak/>
              <w:t>бумаги (нужно предусмотреть различные положения рук куклы – в стороны, подняты и др.), таблицы с элементами дымковской росписи, краска гуашь, фломастеры, мягкие кисточки, «</w:t>
            </w:r>
            <w:proofErr w:type="gramStart"/>
            <w:r w:rsidRPr="00512D92">
              <w:rPr>
                <w:lang w:eastAsia="en-US"/>
              </w:rPr>
              <w:t>тычки</w:t>
            </w:r>
            <w:proofErr w:type="gramEnd"/>
            <w:r w:rsidRPr="00512D92">
              <w:rPr>
                <w:lang w:eastAsia="en-US"/>
              </w:rPr>
              <w:t>», клей ПВА, скрепки, простой карандаш.</w:t>
            </w:r>
          </w:p>
        </w:tc>
      </w:tr>
      <w:tr w:rsidR="004B30A2" w:rsidRPr="00512D92" w:rsidTr="00512D92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Рисование + </w:t>
            </w:r>
            <w:proofErr w:type="gramStart"/>
            <w:r w:rsidRPr="00512D92">
              <w:rPr>
                <w:lang w:eastAsia="en-US"/>
              </w:rPr>
              <w:t>конструировании</w:t>
            </w:r>
            <w:proofErr w:type="gramEnd"/>
            <w:r w:rsidRPr="00512D92">
              <w:rPr>
                <w:lang w:eastAsia="en-US"/>
              </w:rPr>
              <w:t xml:space="preserve">. </w:t>
            </w:r>
          </w:p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«Изготовим дымковских артистов для настольного театра» </w:t>
            </w:r>
          </w:p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(коллективная работа).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Вызвать у детей желание сделать персонажи для настольного театра; учить работать с шаблонами, обводить их простым карандашом, вырезать по контуру; учить самостоятельно, определять, как расписывать новых персонажей. Закреплять умение пользоваться в работе «тычки».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Шаблоны из плотной бумаги или тонкого картона: кони, козлики, свинья, корова, всадники, собачки, медведь – гармонист, балалаечники; плотная белая бумага, таблицы с элементами дымковской росписи, простые карандаши, ножницы, краска гуашь, фломастеры, клей ПВА; мягкие кисти, печатки «тычки»; дымковские игрушки и иллюстрации. </w:t>
            </w:r>
          </w:p>
        </w:tc>
      </w:tr>
      <w:tr w:rsidR="004B30A2" w:rsidRPr="00512D92" w:rsidTr="00512D92">
        <w:trPr>
          <w:trHeight w:val="242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Филимоновские свистульки.</w:t>
            </w:r>
          </w:p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Рассказ об истории промысла.</w:t>
            </w:r>
          </w:p>
          <w:p w:rsidR="004B30A2" w:rsidRPr="00512D92" w:rsidRDefault="004B30A2" w:rsidP="00512D92">
            <w:pPr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Познакомить детей с творчеством филимоновских мастеров. </w:t>
            </w:r>
            <w:proofErr w:type="gramStart"/>
            <w:r w:rsidRPr="00512D92">
              <w:rPr>
                <w:lang w:eastAsia="en-US"/>
              </w:rPr>
              <w:t>Расширять представления о народной игрушки.</w:t>
            </w:r>
            <w:proofErr w:type="gramEnd"/>
            <w:r w:rsidRPr="00512D92">
              <w:rPr>
                <w:lang w:eastAsia="en-US"/>
              </w:rPr>
              <w:t xml:space="preserve"> Формировать эстетическое отношение к действительности средствами народного декоративно-прикладного искусства. Познакомить с элементами росписи. Использовать нетрадиционную технику рисования. Воспитывать уважительное отношение к народным мастерам.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Выставка филимоновских игрушек, иллюстрации с изображением филимоновских игрушек. Силуэтное моделирование «Филимоновские свистульки» Видеофильм. Таблицы с элементами филимоновской росписи. Листы желтой бумаги 20*30 см. краска гуашь, кисти, ватные палочки.</w:t>
            </w:r>
          </w:p>
        </w:tc>
      </w:tr>
      <w:tr w:rsidR="004B30A2" w:rsidRPr="00512D92" w:rsidTr="00512D92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Лепка «Филимоновские олени и коровки»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Воспитывать интерес к творчеству народных мастеров; учить лепить фигурку из целого куска глины, передавая особенности формы, пропорций и деталей. Закреплять умения заглаживать фигурку. Воспитывать аккуратность в работе.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Филимоновские барышки – игрушки и иллюстрации, глина, стеки, салфетки, баночки с водой.</w:t>
            </w:r>
          </w:p>
        </w:tc>
      </w:tr>
      <w:tr w:rsidR="004B30A2" w:rsidRPr="00512D92" w:rsidTr="00512D92">
        <w:trPr>
          <w:trHeight w:val="131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 «Филимоновский табунок».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Закреплять представление о последовательной росписи филимоновской игрушки. Обратить внимание на особенности расположения узора. Учить составлять узор из знакомых элементов на побеленных игрушках.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Филимоновские олени и коровки – игрушки, иллюстрации, окрашенные игрушки вылепленные детьми, таблицы с элементами филимоновской росписи, краска темперная, мягкие кисти, перышко, баночки с водой, салфетки.</w:t>
            </w:r>
          </w:p>
        </w:tc>
      </w:tr>
      <w:tr w:rsidR="004B30A2" w:rsidRPr="00512D92" w:rsidTr="00512D92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Каргопольские легенды. Рассказ об истории промысла.</w:t>
            </w:r>
          </w:p>
          <w:p w:rsidR="004B30A2" w:rsidRPr="00512D92" w:rsidRDefault="004B30A2" w:rsidP="00512D92">
            <w:pPr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Познакомить с каргопольской игрушкой. Закреплять знания детей о традициях русского народа, проживающего на севере России. Дать представления об особенностях каргопольской росписи. Учить рисовать элементы росписи.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Выставка каргопольских игрушек, иллюстрации с изображением каргопольских игрушек. Силуэтное моделирование «Каргопольские игрушки» Видеофильм. Таблицы с элементами росписи. Листы белой бумаги 20*30 см. краска гуашь, кисти, ватные палочки.</w:t>
            </w:r>
          </w:p>
        </w:tc>
      </w:tr>
      <w:tr w:rsidR="004B30A2" w:rsidRPr="00512D92" w:rsidTr="00512D92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Лепка </w:t>
            </w:r>
          </w:p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«Волшебная Птица-Сирин».</w:t>
            </w:r>
          </w:p>
          <w:p w:rsidR="004B30A2" w:rsidRPr="00512D92" w:rsidRDefault="004B30A2" w:rsidP="00512D92">
            <w:pPr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 xml:space="preserve">Развивать у детей замысел. Учить детей лепить пластическим способом из целого куска. Воспитывать аккуратность </w:t>
            </w:r>
            <w:r w:rsidRPr="00512D92">
              <w:rPr>
                <w:lang w:eastAsia="en-US"/>
              </w:rPr>
              <w:lastRenderedPageBreak/>
              <w:t>и самостоятельность в работе. Закреплять умение плотно скреплять части. Передавать пластику перехода одной части к другой (от шеи к туловищу).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>Каргопольские  игрушки и иллюстрации, глина, стеки, салфетки, баночки с водой.</w:t>
            </w:r>
          </w:p>
        </w:tc>
      </w:tr>
      <w:tr w:rsidR="004B30A2" w:rsidRPr="00512D92" w:rsidTr="00512D92">
        <w:trPr>
          <w:trHeight w:val="41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>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Рисование </w:t>
            </w:r>
          </w:p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«Сказочная птица».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Развивать у детей замысел, самостоятельно выбирать элементы росписи и цветовую гамму. Совершенствовать умение составлять узор из штрихов, овалов, точек, каемочки, перекрещивающимися линиями и т.д. и украшать им вылепленное изделие. Воспитывать интерес к народному творчеству.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Каргопольские игрушки иллюстрации; покрашенные игрушки вылепленные детьми, таблицы с элементами росписи, краска темперная, мягкие кисти, баночки с водой, салфетки.</w:t>
            </w:r>
          </w:p>
          <w:p w:rsidR="004B30A2" w:rsidRPr="00512D92" w:rsidRDefault="004B30A2" w:rsidP="00512D92">
            <w:pPr>
              <w:jc w:val="both"/>
              <w:rPr>
                <w:lang w:eastAsia="en-US"/>
              </w:rPr>
            </w:pPr>
          </w:p>
        </w:tc>
      </w:tr>
      <w:tr w:rsidR="004B30A2" w:rsidRPr="00512D92" w:rsidTr="00512D92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Золотая Хохлома.</w:t>
            </w:r>
          </w:p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Рассказ об истории промысла. </w:t>
            </w:r>
          </w:p>
          <w:p w:rsidR="004B30A2" w:rsidRPr="00512D92" w:rsidRDefault="004B30A2" w:rsidP="00512D92">
            <w:pPr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Расширять знания детей о народном промысле. Уточнять представления о хохломском промысле. Учить детей находить характерные особенности хохломских изделий. Учить отражать элементы окружающей действительности в стилизованной народной росписи. Формировать отношение к произведениям народного искусства.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Выставка хохломских изделий. Иллюстрации с изображением хохломских предметов декоративно-прикладного искусства. Бумажные силуэты хохломской посуды, таблицы с элементами хохломской росписи, краска гуашь, кисти, ватные палочки, «тычки».</w:t>
            </w:r>
          </w:p>
        </w:tc>
      </w:tr>
      <w:tr w:rsidR="004B30A2" w:rsidRPr="00512D92" w:rsidTr="00512D92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Веселый Городец.</w:t>
            </w:r>
          </w:p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Рассказ об истории промысла. </w:t>
            </w:r>
          </w:p>
          <w:p w:rsidR="004B30A2" w:rsidRPr="00512D92" w:rsidRDefault="004B30A2" w:rsidP="00512D92">
            <w:pPr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Продолжать знакомство детей с русскими народными промыслами, рассказать им о Городецком промысле. Учить узнавать Городецкую технику росписи дерева, ее характерные признаки. Воспитывать уважение к труду народных мастеров, интерес к изучению русской истории. Воспитывать патриотизм, гордость за свою Родину. Учить прорисовывать элементы городецкой росписи</w:t>
            </w:r>
            <w:r w:rsidR="00512D92" w:rsidRPr="00512D92">
              <w:rPr>
                <w:lang w:eastAsia="en-US"/>
              </w:rPr>
              <w:t>,</w:t>
            </w:r>
            <w:r w:rsidRPr="00512D92">
              <w:rPr>
                <w:lang w:eastAsia="en-US"/>
              </w:rPr>
              <w:t xml:space="preserve"> используя технику рисования пальчиками.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Выставка городецких изделий. Иллюстрации с изображением городецких изделий декоративно-прикладного искусства. Видеофильм. Бумажные полоски 20*30 см., таблицы с элементами городецкой росписи, краска гуашь, кисти, ватные палочки, «тычки».</w:t>
            </w:r>
          </w:p>
          <w:p w:rsidR="004B30A2" w:rsidRPr="00512D92" w:rsidRDefault="004B30A2" w:rsidP="00512D92">
            <w:pPr>
              <w:jc w:val="both"/>
              <w:rPr>
                <w:lang w:eastAsia="en-US"/>
              </w:rPr>
            </w:pPr>
          </w:p>
          <w:p w:rsidR="004B30A2" w:rsidRPr="00512D92" w:rsidRDefault="004B30A2" w:rsidP="00512D92">
            <w:pPr>
              <w:jc w:val="both"/>
              <w:rPr>
                <w:lang w:eastAsia="en-US"/>
              </w:rPr>
            </w:pPr>
          </w:p>
        </w:tc>
      </w:tr>
      <w:tr w:rsidR="004B30A2" w:rsidRPr="00512D92" w:rsidTr="00512D92">
        <w:trPr>
          <w:trHeight w:val="1823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</w:t>
            </w:r>
          </w:p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«Сарафан для Матрешки»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Продолжать знакомство с Городецкой росписью, ее колоритом, основными элементами узора. Учить рисовать городецкие цветы – купавки и ромашки голубого и розового цвета. Закреплять навыки смешивания красок на палитре для получения нужного цвета. Учить использовать нетрадиционную технику рисования – рисование пальчиками, оттиск поролоном.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Выставка городецких изделий. Иллюстрации с изображением городецких изделий де</w:t>
            </w:r>
            <w:r w:rsidR="00512D92" w:rsidRPr="00512D92">
              <w:rPr>
                <w:lang w:eastAsia="en-US"/>
              </w:rPr>
              <w:t>коративно-прикладного искусства,</w:t>
            </w:r>
            <w:r w:rsidRPr="00512D92">
              <w:rPr>
                <w:lang w:eastAsia="en-US"/>
              </w:rPr>
              <w:t xml:space="preserve"> трафареты матрешек, таблицы с элементами городецкой росписи, краска гуашь, кисти, трафареты «ромашки», «купавки», поролон.</w:t>
            </w:r>
          </w:p>
        </w:tc>
      </w:tr>
      <w:tr w:rsidR="004B30A2" w:rsidRPr="00512D92" w:rsidTr="00512D92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Декоративное рисование «Городецкие узоры - сколько радости для глаз» (Городецкий узор на кухонной доске).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Расширять представление детей о том, что одинаковые изделия можно украшать по-разному; самостоятельно придумывать узор и его расположение на доске; закрепить умение рисовать прямые и закругленные цветочные гирлянды из самостоятельно подобранных элементов с соблюдением характерных цветосочетаний Городецкой росписи. Познакомить детей с украшением листьев чёрными </w:t>
            </w:r>
            <w:r w:rsidRPr="00512D92">
              <w:rPr>
                <w:lang w:eastAsia="en-US"/>
              </w:rPr>
              <w:lastRenderedPageBreak/>
              <w:t>тоненькими закруглёнными штрихами, белыми точками.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>Выставка городецких изделий. Иллюстрации с изображением городецких изделий дек</w:t>
            </w:r>
            <w:r w:rsidR="00512D92" w:rsidRPr="00512D92">
              <w:rPr>
                <w:lang w:eastAsia="en-US"/>
              </w:rPr>
              <w:t>оративно-прикладного искусства,</w:t>
            </w:r>
            <w:r w:rsidRPr="00512D92">
              <w:rPr>
                <w:lang w:eastAsia="en-US"/>
              </w:rPr>
              <w:t xml:space="preserve"> трафареты разделочных кухонных досок, таблицы с элементами городецкой росписи, краска гуашь, кисти, трафареты «ромашки», «купавки», поролон.</w:t>
            </w:r>
          </w:p>
        </w:tc>
      </w:tr>
      <w:tr w:rsidR="004B30A2" w:rsidRPr="00512D92" w:rsidTr="00512D92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>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Сине-белое чудо Гжели.</w:t>
            </w:r>
          </w:p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Рассказ о промысле.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Познакомить детей с историей гжельского промысла. Учить выделять характерные особенности гжельского промысла. Формировать умение выполнять растительные элементы росписи.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Выставка гжельских изделий. Иллюстрации с изображением гжельских изделий декоративно-прикладного искусства. Видеофильм. Трафареты посуды, таблицы с элементами гжельской росписи, краска гуашь, кисти.</w:t>
            </w:r>
          </w:p>
        </w:tc>
      </w:tr>
      <w:tr w:rsidR="004B30A2" w:rsidRPr="00512D92" w:rsidTr="00512D92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Павлово-Посадские платки и шали.</w:t>
            </w:r>
          </w:p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Рассказ о промысле.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Познакомить детей с новым промыслом – Павлово-Посадских шалях. Рассказать о средствах выразительности декоративного украшения шалей. Формировать умение выполнять растительные элементы росписи.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Выставка Павлово-Посадских платков и шалей. Видеофильм «Плат узорный». Бумага зеленого, черного, вишневого цветов размером 50*50 см, краска гуашь, мягкие кисти, салфетки.</w:t>
            </w:r>
          </w:p>
        </w:tc>
      </w:tr>
      <w:tr w:rsidR="004B30A2" w:rsidRPr="00512D92" w:rsidTr="00512D92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 «Украшение одежды Василисы премудрой».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Расширять знания детей о народных промыслах родного края. Развивать умение строить художественный замысел. </w:t>
            </w:r>
          </w:p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Совершенствовать изобразительные навыки и умения рисования орнаментов, </w:t>
            </w:r>
            <w:proofErr w:type="gramStart"/>
            <w:r w:rsidRPr="00512D92">
              <w:rPr>
                <w:lang w:eastAsia="en-US"/>
              </w:rPr>
              <w:t>использовав</w:t>
            </w:r>
            <w:proofErr w:type="gramEnd"/>
            <w:r w:rsidRPr="00512D92">
              <w:rPr>
                <w:lang w:eastAsia="en-US"/>
              </w:rPr>
              <w:t xml:space="preserve"> </w:t>
            </w:r>
            <w:r w:rsidR="00512D92">
              <w:rPr>
                <w:lang w:eastAsia="en-US"/>
              </w:rPr>
              <w:t>в</w:t>
            </w:r>
            <w:r w:rsidRPr="00512D92">
              <w:rPr>
                <w:lang w:eastAsia="en-US"/>
              </w:rPr>
              <w:t xml:space="preserve"> работе нетрадиционную технику рисования штампами и печатками. Развивать воображение, творчество, самостоятельность.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512D92" w:rsidRDefault="004B30A2" w:rsidP="00512D92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Выставка национальной одежды, фотографии и альбомы украшения одежды орнаментом. Трафареты одежды, штампы и печатки из картофеля, пробок, ластика.</w:t>
            </w:r>
          </w:p>
        </w:tc>
      </w:tr>
    </w:tbl>
    <w:p w:rsidR="004B30A2" w:rsidRDefault="004B30A2" w:rsidP="004B30A2">
      <w:pPr>
        <w:spacing w:after="3"/>
        <w:ind w:right="2781"/>
        <w:jc w:val="center"/>
        <w:rPr>
          <w:b/>
          <w:sz w:val="28"/>
          <w:szCs w:val="28"/>
        </w:rPr>
      </w:pPr>
    </w:p>
    <w:p w:rsidR="004B30A2" w:rsidRDefault="004B30A2" w:rsidP="004B3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 план работы образовательной деятельности</w:t>
      </w:r>
    </w:p>
    <w:p w:rsidR="004B30A2" w:rsidRDefault="004B30A2" w:rsidP="004B30A2">
      <w:pPr>
        <w:spacing w:after="3"/>
        <w:ind w:right="-2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Старшая группа (5-6 лет)</w:t>
      </w:r>
    </w:p>
    <w:p w:rsidR="004B30A2" w:rsidRDefault="004B30A2" w:rsidP="004B30A2">
      <w:pPr>
        <w:ind w:left="344"/>
        <w:jc w:val="center"/>
      </w:pPr>
    </w:p>
    <w:tbl>
      <w:tblPr>
        <w:tblW w:w="10249" w:type="dxa"/>
        <w:jc w:val="center"/>
        <w:tblInd w:w="-108" w:type="dxa"/>
        <w:tblLayout w:type="fixed"/>
        <w:tblCellMar>
          <w:top w:w="7" w:type="dxa"/>
          <w:left w:w="89" w:type="dxa"/>
          <w:bottom w:w="8" w:type="dxa"/>
          <w:right w:w="50" w:type="dxa"/>
        </w:tblCellMar>
        <w:tblLook w:val="04A0"/>
      </w:tblPr>
      <w:tblGrid>
        <w:gridCol w:w="612"/>
        <w:gridCol w:w="2125"/>
        <w:gridCol w:w="4109"/>
        <w:gridCol w:w="3403"/>
      </w:tblGrid>
      <w:tr w:rsidR="004B30A2" w:rsidRPr="00512D92" w:rsidTr="00512D92">
        <w:trPr>
          <w:trHeight w:val="446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center"/>
              <w:rPr>
                <w:lang w:eastAsia="en-US"/>
              </w:rPr>
            </w:pPr>
            <w:r w:rsidRPr="00512D92">
              <w:rPr>
                <w:lang w:eastAsia="en-US"/>
              </w:rPr>
              <w:t>№</w:t>
            </w:r>
          </w:p>
          <w:p w:rsidR="004B30A2" w:rsidRPr="00512D92" w:rsidRDefault="004B30A2" w:rsidP="00331498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512D92">
              <w:rPr>
                <w:lang w:eastAsia="en-US"/>
              </w:rPr>
              <w:t>п</w:t>
            </w:r>
            <w:proofErr w:type="spellEnd"/>
            <w:proofErr w:type="gramEnd"/>
            <w:r w:rsidRPr="00512D92">
              <w:rPr>
                <w:lang w:eastAsia="en-US"/>
              </w:rPr>
              <w:t>/</w:t>
            </w:r>
            <w:proofErr w:type="spellStart"/>
            <w:r w:rsidRPr="00512D92">
              <w:rPr>
                <w:lang w:eastAsia="en-US"/>
              </w:rPr>
              <w:t>п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0A2" w:rsidRPr="00512D92" w:rsidRDefault="004B30A2" w:rsidP="00331498">
            <w:pPr>
              <w:jc w:val="center"/>
              <w:rPr>
                <w:lang w:eastAsia="en-US"/>
              </w:rPr>
            </w:pPr>
            <w:r w:rsidRPr="00512D92">
              <w:rPr>
                <w:lang w:eastAsia="en-US"/>
              </w:rPr>
              <w:t>Тема</w:t>
            </w:r>
          </w:p>
          <w:p w:rsidR="004B30A2" w:rsidRPr="00512D92" w:rsidRDefault="004B30A2" w:rsidP="00331498">
            <w:pPr>
              <w:jc w:val="center"/>
              <w:rPr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center"/>
              <w:rPr>
                <w:lang w:eastAsia="en-US"/>
              </w:rPr>
            </w:pPr>
            <w:r w:rsidRPr="00512D92">
              <w:rPr>
                <w:lang w:eastAsia="en-US"/>
              </w:rPr>
              <w:t>Программное содержание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center"/>
              <w:rPr>
                <w:lang w:eastAsia="en-US"/>
              </w:rPr>
            </w:pPr>
            <w:r w:rsidRPr="00512D92">
              <w:rPr>
                <w:lang w:eastAsia="en-US"/>
              </w:rPr>
              <w:t>Оборудование</w:t>
            </w:r>
          </w:p>
        </w:tc>
      </w:tr>
      <w:tr w:rsidR="004B30A2" w:rsidRPr="00512D92" w:rsidTr="00512D92">
        <w:trPr>
          <w:trHeight w:val="262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0A2" w:rsidRPr="00512D92" w:rsidRDefault="004B30A2" w:rsidP="00331498">
            <w:pPr>
              <w:jc w:val="center"/>
              <w:rPr>
                <w:lang w:eastAsia="en-US"/>
              </w:rPr>
            </w:pPr>
          </w:p>
        </w:tc>
        <w:tc>
          <w:tcPr>
            <w:tcW w:w="96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center"/>
              <w:rPr>
                <w:b/>
                <w:lang w:eastAsia="en-US"/>
              </w:rPr>
            </w:pPr>
            <w:r w:rsidRPr="00512D92">
              <w:rPr>
                <w:b/>
                <w:lang w:eastAsia="en-US"/>
              </w:rPr>
              <w:t>Сентябрь</w:t>
            </w:r>
          </w:p>
        </w:tc>
      </w:tr>
      <w:tr w:rsidR="004B30A2" w:rsidRPr="00512D92" w:rsidTr="00331498">
        <w:trPr>
          <w:trHeight w:val="155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1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 по замыслу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Учить организовывать свое рабочее место. Познакомить с разнообразными художественными материалами. Формировать эстетическое отношение к окружающей действительности средствами различных видов изобразительного искусства.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Мольберт, белые листы бумаги, гуашь, палитра, кисти разных размеров, цветные карандаши, простой карандаш, подставка под кисти и карандаши. </w:t>
            </w:r>
          </w:p>
        </w:tc>
      </w:tr>
      <w:tr w:rsidR="004B30A2" w:rsidRPr="00512D92" w:rsidTr="00331498">
        <w:trPr>
          <w:trHeight w:val="2302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2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Дымковская игрушка. Рассказ об истории промысла. 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Продолжать знакомить детей с народным декоративно прикладным искусством. Расширять представления о народной игрушке. Формировать эстетическое отношение к предметам. Воспитывать уважительное отношение к народным мастерам. Вызвать желание самим попробовать нарисовать элементы росписи, использовать в работе нетрадиционную технику рисования.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Выставка дымковских игрушек: фигурки людей, разные животные и птицы. Силуэтное моделирование «Дымковские барышни». Таблицы с элементами росписи. Листы белой бумаги 20*30 см. краска гуашь, кисти, </w:t>
            </w:r>
          </w:p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«тычки». </w:t>
            </w:r>
          </w:p>
        </w:tc>
      </w:tr>
      <w:tr w:rsidR="004B30A2" w:rsidRPr="00512D92" w:rsidTr="00512D92">
        <w:trPr>
          <w:trHeight w:val="1021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3.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Лепка «Уточка – Марфуточка»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Продолжать знакомить с дымковской игрушкой; Показать особенность лепки дымковской  игрушки;  Учить добиваться точности в передаче формы.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Альбом с последовательностью лепки дымковской уточки. Глина, стеки.  </w:t>
            </w:r>
          </w:p>
        </w:tc>
      </w:tr>
      <w:tr w:rsidR="004B30A2" w:rsidRPr="00512D92" w:rsidTr="00512D92">
        <w:trPr>
          <w:trHeight w:val="135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 xml:space="preserve">4.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Роспись изделия 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«Уточка – 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Марфуточка»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Учить расписывать дымковские изделия, сочетая гладкоокрашенные части с узором; учить шахматному расположению элементов в узоре, сочетанию в узоре крупных элементов с мелкими</w:t>
            </w:r>
            <w:r w:rsidR="00331498">
              <w:rPr>
                <w:lang w:eastAsia="en-US"/>
              </w:rPr>
              <w:t>.</w:t>
            </w:r>
            <w:r w:rsidRPr="00512D92">
              <w:rPr>
                <w:lang w:eastAsia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У воспитателя 2-3 дымковские игрушки, таблицы с элементами дымковской росписи, краска гуашь, фломастеры, мягкие кисточки, «тычки». </w:t>
            </w:r>
          </w:p>
        </w:tc>
      </w:tr>
      <w:tr w:rsidR="004B30A2" w:rsidRPr="00512D92" w:rsidTr="00512D92">
        <w:trPr>
          <w:trHeight w:val="120"/>
          <w:jc w:val="center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center"/>
              <w:rPr>
                <w:lang w:eastAsia="en-US"/>
              </w:rPr>
            </w:pPr>
            <w:r w:rsidRPr="00512D92">
              <w:rPr>
                <w:b/>
                <w:lang w:eastAsia="en-US"/>
              </w:rPr>
              <w:t>Октябрь</w:t>
            </w:r>
          </w:p>
        </w:tc>
      </w:tr>
      <w:tr w:rsidR="004B30A2" w:rsidRPr="00512D92" w:rsidTr="00512D92">
        <w:trPr>
          <w:trHeight w:val="10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Лепка 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«Дымковский индюк».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Обобщить и расширить знания детей о дымковской игрушке. Учить отражать в лепке характерные особенности внешнего вида дымковского индюка; развивать умения определять форму и величину исходных форм для лепки разных частей игрушки, использовать при лепке конструктивный способ: тело с шеей и головой лепить из одного куска глины, хвост и крылья из отдельных кусков, мелкие детали - гребень, бородку - лепить налепами; учить для декоративного украшения использовать стеку.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Дымковские игрушки и иллюстрации с изображением игрушек. Глина, стеки, салфетки, баночки с водой.</w:t>
            </w:r>
          </w:p>
        </w:tc>
      </w:tr>
      <w:tr w:rsidR="004B30A2" w:rsidRPr="00512D92" w:rsidTr="00512D92">
        <w:trPr>
          <w:trHeight w:val="12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Рисование 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«Как у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 чудо – индюка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 все расписаны бока».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Продолжить знакомство детей с тем, как народные мастера «берут» узоры из окружающей природы и преобразуют их своей фантазией для украшения игрушек; учить расписывать фигурку индюка узором, близким по композиции, элементам и цветосочетанию дымковским птицам.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Таблицы с элементами дымковской росписи, игрушки побеленные, темперные краски, кисти, «</w:t>
            </w:r>
            <w:proofErr w:type="gramStart"/>
            <w:r w:rsidRPr="00512D92">
              <w:rPr>
                <w:lang w:eastAsia="en-US"/>
              </w:rPr>
              <w:t>тычки</w:t>
            </w:r>
            <w:proofErr w:type="gramEnd"/>
            <w:r w:rsidRPr="00512D92">
              <w:rPr>
                <w:lang w:eastAsia="en-US"/>
              </w:rPr>
              <w:t>», ватные палочки.</w:t>
            </w:r>
          </w:p>
        </w:tc>
      </w:tr>
      <w:tr w:rsidR="004B30A2" w:rsidRPr="00512D92" w:rsidTr="00512D92">
        <w:trPr>
          <w:trHeight w:val="12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Лепка «Филимоновские красавицы».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Обобщить знакомство детей о фолимоновских игрушках; формировать умение сделать кукол выразительными за счёт осанки и деталей одежды; использовать в лепке пластический способ из целого куска глины, развивать уважение и интерес к народному творчеству.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Филимоновские игрушки и иллюстрации с изображением игрушек. Глина, стеки, салфетки, баночки с водой.</w:t>
            </w:r>
          </w:p>
        </w:tc>
      </w:tr>
      <w:tr w:rsidR="004B30A2" w:rsidRPr="00512D92" w:rsidTr="00512D92">
        <w:trPr>
          <w:trHeight w:val="15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 «Филимоновский хоровод».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Закрепить знания детей о цветовой гамме филимоновской росписи, особенности узора. Закрепить умение узнавать и отличать филимоновские игрушки от других по форме изделия, узору и сочетанию цветов; самостоятельно украшать свою филимоновскую красавицу. Развивать цветовое восприятие, творческую активность.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Таблицы с элементами филимовской росписи, игрушки побеленные, темперные краски, перышко.</w:t>
            </w:r>
          </w:p>
        </w:tc>
      </w:tr>
      <w:tr w:rsidR="004B30A2" w:rsidRPr="00512D92" w:rsidTr="00512D92">
        <w:trPr>
          <w:trHeight w:val="285"/>
          <w:jc w:val="center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center"/>
              <w:rPr>
                <w:lang w:eastAsia="en-US"/>
              </w:rPr>
            </w:pPr>
            <w:r w:rsidRPr="00512D92">
              <w:rPr>
                <w:b/>
                <w:lang w:eastAsia="en-US"/>
              </w:rPr>
              <w:t>Ноябрь</w:t>
            </w:r>
          </w:p>
        </w:tc>
      </w:tr>
      <w:tr w:rsidR="004B30A2" w:rsidRPr="00512D92" w:rsidTr="00512D92">
        <w:trPr>
          <w:trHeight w:val="258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Лепка «Полкан-кентавр».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Обобщить знакомство детей о каргопольских игрушках. Закрепить умение лепить каргопольскую игрушку – Полкана - кентавра, используя знакомые способы лепки; передавать его выразительные особенности (форму, пропорции, динамику). Самостоятельно выбирать способ изображения. Развивать интерес и уважение к народному творчеству.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Каргопольские игрушки и иллюстрации с изображением игрушек. Глина, стеки, салфетки, баночки с водой.</w:t>
            </w:r>
          </w:p>
        </w:tc>
      </w:tr>
      <w:tr w:rsidR="004B30A2" w:rsidRPr="00512D92" w:rsidTr="00512D92">
        <w:trPr>
          <w:trHeight w:val="10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 «</w:t>
            </w:r>
            <w:proofErr w:type="gramStart"/>
            <w:r w:rsidRPr="00512D92">
              <w:rPr>
                <w:lang w:eastAsia="en-US"/>
              </w:rPr>
              <w:t>Могучий</w:t>
            </w:r>
            <w:proofErr w:type="gramEnd"/>
            <w:r w:rsidRPr="00512D92">
              <w:rPr>
                <w:lang w:eastAsia="en-US"/>
              </w:rPr>
              <w:t xml:space="preserve"> Полкан-богатырь».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Закрепить знания детей и обобщить их о каргопольской игрушке. Уметь её узнавать и отличать от других по сюжету, форме, узору. Закрепить умение самостоятельно выбирать элементы росписи и самостоятельно расписывать свою игрушку. Развивать цветовое восприятие, творческую активность.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Таблицы с элементами филимон</w:t>
            </w:r>
            <w:r w:rsidR="00512D92" w:rsidRPr="00512D92">
              <w:rPr>
                <w:lang w:eastAsia="en-US"/>
              </w:rPr>
              <w:t>о</w:t>
            </w:r>
            <w:r w:rsidRPr="00512D92">
              <w:rPr>
                <w:lang w:eastAsia="en-US"/>
              </w:rPr>
              <w:t>вской росписи, игрушки побеленные, темперные краски, ватные палочки, кисти, «</w:t>
            </w:r>
            <w:proofErr w:type="gramStart"/>
            <w:r w:rsidRPr="00512D92">
              <w:rPr>
                <w:lang w:eastAsia="en-US"/>
              </w:rPr>
              <w:t>тычок</w:t>
            </w:r>
            <w:proofErr w:type="gramEnd"/>
            <w:r w:rsidRPr="00512D92">
              <w:rPr>
                <w:lang w:eastAsia="en-US"/>
              </w:rPr>
              <w:t>».</w:t>
            </w:r>
          </w:p>
        </w:tc>
      </w:tr>
      <w:tr w:rsidR="004B30A2" w:rsidRPr="00512D92" w:rsidTr="00512D92">
        <w:trPr>
          <w:trHeight w:val="862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Знакомство с разнообразием русской матрешки.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Продолжать знакомство детей с русской матрешкой. Показать разнообразие видов данной игрушки.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Выставка матрешек из разных городов России. Иллюстрации и детские книги с изображением матрешек</w:t>
            </w:r>
          </w:p>
        </w:tc>
      </w:tr>
      <w:tr w:rsidR="004B30A2" w:rsidRPr="00512D92" w:rsidTr="00512D92">
        <w:trPr>
          <w:trHeight w:val="2823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Рисование 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«Русские красавицы всем нам очень нравятся» 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(роспись 2-х сторонних матрёшек).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Закрепить знания детей о русской матрёшке, способами её изготовления; умение видеть особенности росписи, элементы узора, колорит изделий; умение составлять композицию растительного орнамента из цветов, бутонов, листьев в свободном пространстве. Украшать матрёшку по своему замыслу, использовать нетрадиционную технику. Воспитывать аккуратность и самостоятельность в работе. Развивать творчество и фантазию.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Таблицы с элементами росписей матрешек (семеновской, полхов-майданской, загорской), модели двусторонних матрешек, краска гуашь, ватные палочки, кисти, «</w:t>
            </w:r>
            <w:proofErr w:type="gramStart"/>
            <w:r w:rsidRPr="00512D92">
              <w:rPr>
                <w:lang w:eastAsia="en-US"/>
              </w:rPr>
              <w:t>тычок</w:t>
            </w:r>
            <w:proofErr w:type="gramEnd"/>
            <w:r w:rsidRPr="00512D92">
              <w:rPr>
                <w:lang w:eastAsia="en-US"/>
              </w:rPr>
              <w:t>», трафареты, воздушные фломастеры.</w:t>
            </w:r>
          </w:p>
        </w:tc>
      </w:tr>
      <w:tr w:rsidR="004B30A2" w:rsidRPr="00512D92" w:rsidTr="00331498">
        <w:trPr>
          <w:trHeight w:val="163"/>
          <w:jc w:val="center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center"/>
              <w:rPr>
                <w:b/>
                <w:lang w:eastAsia="en-US"/>
              </w:rPr>
            </w:pPr>
            <w:r w:rsidRPr="00512D92">
              <w:rPr>
                <w:b/>
                <w:lang w:eastAsia="en-US"/>
              </w:rPr>
              <w:t>Декабрь</w:t>
            </w:r>
          </w:p>
        </w:tc>
      </w:tr>
      <w:tr w:rsidR="004B30A2" w:rsidRPr="00512D92" w:rsidTr="00512D92">
        <w:trPr>
          <w:trHeight w:val="12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Рисование 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«Русские красавицы всем нам очень нравятся» 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(роспись 2-х сторонних матрёшек).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Закрепить знания детей о русской матрёшке, способами её изготовления; умение видеть особенности росписи, элементы узора, колорит изделий; умение составлять композицию растительного орнамента из цветов, бутонов, листьев в свободном пространстве. Украшать матрёшку по своему замыслу, испол</w:t>
            </w:r>
            <w:r w:rsidR="00512D92" w:rsidRPr="00512D92">
              <w:rPr>
                <w:lang w:eastAsia="en-US"/>
              </w:rPr>
              <w:t xml:space="preserve">ьзовать нетрадиционную технику. </w:t>
            </w:r>
            <w:r w:rsidRPr="00512D92">
              <w:rPr>
                <w:lang w:eastAsia="en-US"/>
              </w:rPr>
              <w:t>Воспитывать аккуратность и самостоятельность в работе. Развивать творчество и фантазию.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Таблицы с элементами росписей матрешек (семеновской, полхов-майданской, загорской), модели двусторонних матрешек, краска гуашь, ватные палочки, кисти, «</w:t>
            </w:r>
            <w:proofErr w:type="gramStart"/>
            <w:r w:rsidRPr="00512D92">
              <w:rPr>
                <w:lang w:eastAsia="en-US"/>
              </w:rPr>
              <w:t>тычок</w:t>
            </w:r>
            <w:proofErr w:type="gramEnd"/>
            <w:r w:rsidRPr="00512D92">
              <w:rPr>
                <w:lang w:eastAsia="en-US"/>
              </w:rPr>
              <w:t>», трафареты, воздушные фломастеры.</w:t>
            </w:r>
          </w:p>
        </w:tc>
      </w:tr>
      <w:tr w:rsidR="004B30A2" w:rsidRPr="00512D92" w:rsidTr="00512D92">
        <w:trPr>
          <w:trHeight w:val="161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Знакомство с русским народным костюмом.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Дать представления об истории и особенностях русского национального костюма. Формировать умение украшать одежду характерными деталями русского костюма. Формировать эстетическое отношение к произведениям народного декоративно-прикладного искусства.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Русский народный костюм. Иллюстрации и фотографии с русским народной одеждой.</w:t>
            </w:r>
          </w:p>
        </w:tc>
      </w:tr>
      <w:tr w:rsidR="004B30A2" w:rsidRPr="00512D92" w:rsidTr="00512D92">
        <w:trPr>
          <w:trHeight w:val="12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«Оденем Ваню и </w:t>
            </w:r>
            <w:r w:rsidRPr="00512D92">
              <w:rPr>
                <w:lang w:eastAsia="en-US"/>
              </w:rPr>
              <w:lastRenderedPageBreak/>
              <w:t>Маню в русский костюм»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 xml:space="preserve">Продолжать знакомить детей с русской народной культурой. Формировать </w:t>
            </w:r>
            <w:r w:rsidRPr="00512D92">
              <w:rPr>
                <w:lang w:eastAsia="en-US"/>
              </w:rPr>
              <w:lastRenderedPageBreak/>
              <w:t>умение украшать одежду деталями русского костюма. Формировать эстетическое отношение к произведениям народного декоративно-прикладного искусства. Познакомить с новой техникой нетрадиционного рисования – цветным клеем.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 xml:space="preserve">Иллюстрации с изображением русского костюма (пособие </w:t>
            </w:r>
            <w:r w:rsidRPr="00512D92">
              <w:rPr>
                <w:lang w:eastAsia="en-US"/>
              </w:rPr>
              <w:lastRenderedPageBreak/>
              <w:t>«Русский народный костюм», детали костюмов для росписи, цветной клей.</w:t>
            </w:r>
          </w:p>
        </w:tc>
      </w:tr>
      <w:tr w:rsidR="004B30A2" w:rsidRPr="00512D92" w:rsidTr="00512D92">
        <w:trPr>
          <w:trHeight w:val="247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>16.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Рисование 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«День рождения Ушастика» (роспись посуды).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Продолжать знакомить детей с хохломской росписью, учить подбирать цвета красок к фону чаш и ваз. Закреплять умение задумывать и составлять композицию из более сложных элементов хохломской росписи. Закреплять умение рисовать концом кисти, «тычком», правильно набирать краску на кисть. Развивать творческие способности детей, самостоятельность.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Баночки из-под кремов, в виде старинной посуды, покрашенные под фон хохломских изделий, таблицы с элементами хохломской росписи, краска гуашь, кисти, ватные палочки, «тычки», цветной клей.</w:t>
            </w:r>
          </w:p>
          <w:p w:rsidR="004B30A2" w:rsidRPr="00512D92" w:rsidRDefault="004B30A2" w:rsidP="00331498">
            <w:pPr>
              <w:jc w:val="both"/>
              <w:rPr>
                <w:lang w:eastAsia="en-US"/>
              </w:rPr>
            </w:pPr>
          </w:p>
        </w:tc>
      </w:tr>
      <w:tr w:rsidR="004B30A2" w:rsidRPr="00512D92" w:rsidTr="00512D92">
        <w:trPr>
          <w:trHeight w:val="250"/>
          <w:jc w:val="center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center"/>
              <w:rPr>
                <w:lang w:eastAsia="en-US"/>
              </w:rPr>
            </w:pPr>
            <w:r w:rsidRPr="00512D92">
              <w:rPr>
                <w:b/>
                <w:lang w:eastAsia="en-US"/>
              </w:rPr>
              <w:t>Январь</w:t>
            </w:r>
          </w:p>
        </w:tc>
      </w:tr>
      <w:tr w:rsidR="004B30A2" w:rsidRPr="00512D92" w:rsidTr="00512D92">
        <w:trPr>
          <w:trHeight w:val="16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«Золотые травы Хохломы» (коллективное панно).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На основе знаний о хохломском промысле закреплять умение создавать самостоятельную композицию, передавая растительный характер орнамента, праздничность. Торжественность колорита Золотой Хохломы. Развивать в детях стремление к творчеству.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Бумажные силуэты лепестков цветов, таблицы с элементами хохломской росписи, краска гуашь, кисти, ватные палочки, «</w:t>
            </w:r>
            <w:proofErr w:type="gramStart"/>
            <w:r w:rsidRPr="00512D92">
              <w:rPr>
                <w:lang w:eastAsia="en-US"/>
              </w:rPr>
              <w:t>тычки</w:t>
            </w:r>
            <w:proofErr w:type="gramEnd"/>
            <w:r w:rsidRPr="00512D92">
              <w:rPr>
                <w:lang w:eastAsia="en-US"/>
              </w:rPr>
              <w:t>», цветной клей.</w:t>
            </w:r>
          </w:p>
        </w:tc>
      </w:tr>
      <w:tr w:rsidR="004B30A2" w:rsidRPr="00512D92" w:rsidTr="00512D92">
        <w:trPr>
          <w:trHeight w:val="13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Рисование 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«Украсим кукольную мебель городецким узором» (коллективная работа).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Закрепить умение детей самостоятельно и творчески применять умения и навыки, полученные на занятиях по знакомству с Городецкой росписью, для украшения Городецким узором новых изделий. Учить рисовать новые элементы росписи – Розан, Городецкого коня и птицу. Согласовывать композицию и величину узора с формой и величиной частей мебели, пользуясь схемами узора; продолжать формирование навыков совместной работы.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У воспитателя картонная ширма в виде одной-двух комнат и две-три небольшие куклы, картонная мебель: стулья, крес</w:t>
            </w:r>
            <w:r w:rsidR="00512D92" w:rsidRPr="00512D92">
              <w:rPr>
                <w:lang w:eastAsia="en-US"/>
              </w:rPr>
              <w:t>ла, стол, диван, кровати и др.</w:t>
            </w:r>
            <w:r w:rsidRPr="00512D92">
              <w:rPr>
                <w:lang w:eastAsia="en-US"/>
              </w:rPr>
              <w:t xml:space="preserve"> с прикрепленными к ним бумажными частями, которые будут расписываться узорами. Таблицы с элементами городецкой росписи, краска гуашь, фломастеры, кисти, ватные палочки, «тычки», трафареты, воздушные фломастеры, зубные щетки, стеки.</w:t>
            </w:r>
          </w:p>
        </w:tc>
      </w:tr>
      <w:tr w:rsidR="004B30A2" w:rsidRPr="00512D92" w:rsidTr="00512D92">
        <w:trPr>
          <w:trHeight w:val="214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19.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Лепка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«Чайный сервиз для кукол» (коллективная работа).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Обобщить и расширить знания детей о гжельском промысле. Развивать творческие способности детей (умение самостоятельно выбирать посуду для лепки); формировать умение переносить усвоенные способы лепки на изготовление новых изделий; дать детям представление о сервизе; учить детей договариваться.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Гжельский сервиз. Глина, стеки, салфетки, баночки с водой.</w:t>
            </w:r>
          </w:p>
        </w:tc>
      </w:tr>
      <w:tr w:rsidR="004B30A2" w:rsidRPr="00512D92" w:rsidTr="00512D92">
        <w:trPr>
          <w:trHeight w:val="330"/>
          <w:jc w:val="center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center"/>
              <w:rPr>
                <w:lang w:eastAsia="en-US"/>
              </w:rPr>
            </w:pPr>
            <w:r w:rsidRPr="00512D92">
              <w:rPr>
                <w:b/>
                <w:lang w:eastAsia="en-US"/>
              </w:rPr>
              <w:t>Февраль</w:t>
            </w:r>
          </w:p>
        </w:tc>
      </w:tr>
      <w:tr w:rsidR="004B30A2" w:rsidRPr="00512D92" w:rsidTr="00512D92">
        <w:trPr>
          <w:trHeight w:val="10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20.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 «Расцветай Гжель васильковая» (роспись чайного сервиза).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Учить рисованию гжельской розы, использованию двойного мазка. Закрепить умение детей передавать своеобразие цветового колорита (сочетание белого и синего), рассматривать глиняные формы после побелки, использовать приёмы кистевой </w:t>
            </w:r>
            <w:r w:rsidRPr="00512D92">
              <w:rPr>
                <w:lang w:eastAsia="en-US"/>
              </w:rPr>
              <w:lastRenderedPageBreak/>
              <w:t>росписи.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>Побеленные детские изделия, Таблицы с элементами гжельской росписи, краска темперная,</w:t>
            </w:r>
            <w:r w:rsidR="00512D92" w:rsidRPr="00512D92">
              <w:rPr>
                <w:lang w:eastAsia="en-US"/>
              </w:rPr>
              <w:t xml:space="preserve"> кисти, ватные палочки, «тычки».</w:t>
            </w:r>
          </w:p>
        </w:tc>
      </w:tr>
      <w:tr w:rsidR="004B30A2" w:rsidRPr="00512D92" w:rsidTr="00512D92">
        <w:trPr>
          <w:trHeight w:val="15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>21.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Искусство Жостова.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Рассказ о промысле.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Познакомить детей с народным промыслом Жостова. Воспитывать уважение к труду народных умельцев. Формировать эстетическое отношение средствами народного декоративно-прикладного искусства. Учить выполнять элементы жостовской росписи и составлять несложные композиции.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Выставка изделий жостова. Видеофильм «Жостовская красота». Бумажные трафареты разной формы черного, красного, желтого, синего цветов; краска гуашь, мягкие кисти.</w:t>
            </w:r>
          </w:p>
          <w:p w:rsidR="004B30A2" w:rsidRPr="00512D92" w:rsidRDefault="004B30A2" w:rsidP="00331498">
            <w:pPr>
              <w:jc w:val="both"/>
              <w:rPr>
                <w:lang w:eastAsia="en-US"/>
              </w:rPr>
            </w:pPr>
          </w:p>
        </w:tc>
      </w:tr>
      <w:tr w:rsidR="004B30A2" w:rsidRPr="00512D92" w:rsidTr="00512D92">
        <w:trPr>
          <w:trHeight w:val="833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22.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Рисование «Жостовские подносы» 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Продолжать знакомить детей с народным промыслом Жостова. Дать знания об особенностях жостовской росписи: элементах узора, колорите, композиции. Закрепить умение составлять узор на </w:t>
            </w:r>
            <w:proofErr w:type="gramStart"/>
            <w:r w:rsidRPr="00512D92">
              <w:rPr>
                <w:lang w:eastAsia="en-US"/>
              </w:rPr>
              <w:t>круге</w:t>
            </w:r>
            <w:proofErr w:type="gramEnd"/>
            <w:r w:rsidRPr="00512D92">
              <w:rPr>
                <w:lang w:eastAsia="en-US"/>
              </w:rPr>
              <w:t>, овале, квадрате, прямоугольнике, заполняя середину и края - кайму. Составлять букеты из крупных и мелких цветов, наносить мазки. Передавая оттенки, самостоятельно составлять узор на выбранной форме (круг, овал и т.д.). Использовать нетрадиционную технику рисования – пальчиками.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Подносы из папье-маше черного, красного, желтого, синего цветов. Таблицы с элементами росписи. Темперные краски, кисти, вода.</w:t>
            </w:r>
          </w:p>
        </w:tc>
      </w:tr>
      <w:tr w:rsidR="004B30A2" w:rsidRPr="00512D92" w:rsidTr="00512D92">
        <w:trPr>
          <w:trHeight w:val="13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23.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Рисование 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«Шаль всем на диво - нарядна, красива» (коллективная работа)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Закрепить знание детей о средствах выразительности декоративного украшения павловопосадских шалей. Развивать у детей воображение, чувство цвета, уметь составлять композицию узора, передавать колорит цветов, умение согласовывать свои действия с работой товарищей.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Павловопосадские шали и платки. Ткань размером 100*100 см по краю с бахромой, белого и красного цвета, краски для росписи методом батика, кольцо для закрепления ткани, кисти.</w:t>
            </w:r>
          </w:p>
          <w:p w:rsidR="004B30A2" w:rsidRPr="00512D92" w:rsidRDefault="004B30A2" w:rsidP="00331498">
            <w:pPr>
              <w:jc w:val="both"/>
              <w:rPr>
                <w:lang w:eastAsia="en-US"/>
              </w:rPr>
            </w:pPr>
          </w:p>
        </w:tc>
      </w:tr>
      <w:tr w:rsidR="004B30A2" w:rsidRPr="00512D92" w:rsidTr="00512D92">
        <w:trPr>
          <w:trHeight w:val="270"/>
          <w:jc w:val="center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center"/>
              <w:rPr>
                <w:b/>
                <w:lang w:eastAsia="en-US"/>
              </w:rPr>
            </w:pPr>
            <w:r w:rsidRPr="00512D92">
              <w:rPr>
                <w:b/>
                <w:lang w:eastAsia="en-US"/>
              </w:rPr>
              <w:t>Март</w:t>
            </w:r>
          </w:p>
        </w:tc>
      </w:tr>
      <w:tr w:rsidR="004B30A2" w:rsidRPr="00512D92" w:rsidTr="00512D92">
        <w:trPr>
          <w:trHeight w:val="992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24.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Знакомство с богородской резной деревянной игрушкой.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Познакомить детей с новым промыслом – богородскими резными игрушками. Познакомить с особенностями их изготовления, своеобразием композиции.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Выставка богородских резных игрушек. Альбомы с иллюстрациями игрушек.</w:t>
            </w:r>
          </w:p>
        </w:tc>
      </w:tr>
      <w:tr w:rsidR="004B30A2" w:rsidRPr="00512D92" w:rsidTr="00512D92">
        <w:trPr>
          <w:trHeight w:val="12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25.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Лепка «Богородский медведь».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Закрепить умение передавать замысел, лепить фигурку животных, выделяя их характерные особенности. Развивать чувство ритма в процессе оформления поверхности изделия. Закрепить умение украшать фигурку с помощью стеки. Развивать творчество, фантазию, аккуратность.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Богородские игрушки. Глина, стеки, салфетки, баночки с водой.</w:t>
            </w:r>
          </w:p>
        </w:tc>
      </w:tr>
      <w:tr w:rsidR="004B30A2" w:rsidRPr="00512D92" w:rsidTr="00512D92">
        <w:trPr>
          <w:trHeight w:val="13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26.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«Богородские игрушки»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(графика)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Продолжать знакомить детей с богородской резной деревянной игрушкой. Учить рисовать богородскую игрушку графическим способом, стараясь передать движение и строение персонажей. Воспитывать эстетическое отношение к изделиям народных мастеров. Уважение к их труду.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Богородские игрушки. Бумага, простые карандаши.</w:t>
            </w:r>
          </w:p>
        </w:tc>
      </w:tr>
      <w:tr w:rsidR="004B30A2" w:rsidRPr="00512D92" w:rsidTr="00512D92">
        <w:trPr>
          <w:trHeight w:val="10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27.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Знакомство с вологодскими кружевами.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Познакомить с народным промыслом «кружевоплетение». Воспитывать уважение к мастерам. Дать представление о содержании и особенностях узора (симметрии, ритме). Воспитывать </w:t>
            </w:r>
            <w:r w:rsidRPr="00512D92">
              <w:rPr>
                <w:lang w:eastAsia="en-US"/>
              </w:rPr>
              <w:lastRenderedPageBreak/>
              <w:t>интерес к искусству кружевоплетения, вызвать эмоциональный отклик, желание самому творить, учиться составлять узор на полосе.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 xml:space="preserve">Кружевные изделия вологодских мастериц; репродукция картины В. Тропинина «Кружевница». Видеофильм «Вологодские кружева», Сказка «Семь </w:t>
            </w:r>
            <w:r w:rsidRPr="00512D92">
              <w:rPr>
                <w:lang w:eastAsia="en-US"/>
              </w:rPr>
              <w:lastRenderedPageBreak/>
              <w:t>Катерин». Таблица с элементами кружев. Бумага черного цвета размером 20*30 см., краска гуашь, кисти, ватные палочки, «</w:t>
            </w:r>
            <w:proofErr w:type="gramStart"/>
            <w:r w:rsidRPr="00512D92">
              <w:rPr>
                <w:lang w:eastAsia="en-US"/>
              </w:rPr>
              <w:t>тычки</w:t>
            </w:r>
            <w:proofErr w:type="gramEnd"/>
            <w:r w:rsidRPr="00512D92">
              <w:rPr>
                <w:lang w:eastAsia="en-US"/>
              </w:rPr>
              <w:t>».</w:t>
            </w:r>
          </w:p>
        </w:tc>
      </w:tr>
      <w:tr w:rsidR="004B30A2" w:rsidRPr="00512D92" w:rsidTr="00512D92">
        <w:trPr>
          <w:trHeight w:val="2253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>28.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 «Вологодские кружева»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Продолжать знакомить детей с народным промыслом «кружевоплетение»; показать красоту кружевных изделий вологодских мастериц. Учить украшать узором изделия из трафаретов. Учить сочетать плотные части узора с легкой воздушной сеткой. Использовать в работе нетрадиционную технику рисования – </w:t>
            </w:r>
            <w:proofErr w:type="gramStart"/>
            <w:r w:rsidRPr="00512D92">
              <w:rPr>
                <w:lang w:eastAsia="en-US"/>
              </w:rPr>
              <w:t>черно-белый</w:t>
            </w:r>
            <w:proofErr w:type="gramEnd"/>
            <w:r w:rsidRPr="00512D92">
              <w:rPr>
                <w:lang w:eastAsia="en-US"/>
              </w:rPr>
              <w:t xml:space="preserve"> граттаж.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Таблица с элементами кружевоплетения. Силуэты одежды черного цвета, палочки для техники граттажа, салфетки.</w:t>
            </w:r>
          </w:p>
        </w:tc>
      </w:tr>
      <w:tr w:rsidR="004B30A2" w:rsidRPr="00512D92" w:rsidTr="00512D92">
        <w:trPr>
          <w:trHeight w:val="255"/>
          <w:jc w:val="center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center"/>
              <w:rPr>
                <w:lang w:eastAsia="en-US"/>
              </w:rPr>
            </w:pPr>
            <w:r w:rsidRPr="00512D92">
              <w:rPr>
                <w:b/>
                <w:lang w:eastAsia="en-US"/>
              </w:rPr>
              <w:t>Апрель</w:t>
            </w:r>
          </w:p>
        </w:tc>
      </w:tr>
      <w:tr w:rsidR="004B30A2" w:rsidRPr="00512D92" w:rsidTr="00512D92">
        <w:trPr>
          <w:trHeight w:val="15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29.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 «Праздничная скатерть»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Закреплять знания о народном промысле «Кружевоплетение»; учить составлять узор на клейкой бумагу разной формы (круг, квадрат, полоса), передавая элементы узора, особенности рисунка. Учить аккуратно, «плести» кружева из знакомых форм (круги, полоски, точки, насноски, плетешок и т.д.) используя для рисования нитки разной структуры и клейкую бумагу. Развивать творчество, фантазию.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Кружевные изделия вологодских мастериц. Таблица с элементами кружевоплетения, нитки разной фактуры, клейкая бумага, салфетки.</w:t>
            </w:r>
          </w:p>
        </w:tc>
      </w:tr>
      <w:tr w:rsidR="004B30A2" w:rsidRPr="00512D92" w:rsidTr="00512D92">
        <w:trPr>
          <w:trHeight w:val="10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30.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 «Украшение  одежды Елены Прекрасной».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Обобщить знания детей о народных промыслах родного края. Развивать творческие способности детей (использование полученных представлений, изобразительных и технических умений в использовании нетрадиционных техник для самостоятельного украшения одежды); развивать умение строить художественный замысел (до начала рисования намечать содержание, композицию и колорит рисунка).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Выставка национальной одежды, фотографии и альбомы украшения одежды орнаментом. Трафареты одежды, палочки для работы техникой цветного граттажа..</w:t>
            </w:r>
          </w:p>
        </w:tc>
      </w:tr>
      <w:tr w:rsidR="004B30A2" w:rsidRPr="00512D92" w:rsidTr="00512D92">
        <w:trPr>
          <w:trHeight w:val="16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31.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Лепка 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«Родные мотивы».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Побуждать детей к самостоятельному поиску способов лепки  животных нашего округа (заяц, лиса, медведь, волк и т.д.), а также чум, ханты и манси в национальной одежде по замыслу; развивать умение лепить человека в движении (идущего на лыжах, управляющего оленьей упряжкой). Воспитывать любовь к родному краю.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Глина, стеки, салфетки, баночки с водой.</w:t>
            </w:r>
          </w:p>
        </w:tc>
      </w:tr>
      <w:tr w:rsidR="004B30A2" w:rsidRPr="00512D92" w:rsidTr="00512D92">
        <w:trPr>
          <w:trHeight w:val="10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32.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Рисование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по замыслу.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Закрепить знания, умения, навыки по декоративно-прикладному искусству. Умение выполнять узор на силуэте, используя различные нетрадиционные техники рисования. Развивать творческие способности детей.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Изделия народных промыслов. Различные трафареты, таблицы с элементами росписей, краски, кисти, «тычки», ватные палочки и т.п</w:t>
            </w:r>
            <w:proofErr w:type="gramStart"/>
            <w:r w:rsidRPr="00512D92">
              <w:rPr>
                <w:lang w:eastAsia="en-US"/>
              </w:rPr>
              <w:t>..</w:t>
            </w:r>
            <w:proofErr w:type="gramEnd"/>
          </w:p>
        </w:tc>
      </w:tr>
      <w:tr w:rsidR="004B30A2" w:rsidRPr="00512D92" w:rsidTr="00512D92">
        <w:trPr>
          <w:trHeight w:val="165"/>
          <w:jc w:val="center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center"/>
              <w:rPr>
                <w:lang w:eastAsia="en-US"/>
              </w:rPr>
            </w:pPr>
            <w:r w:rsidRPr="00512D92">
              <w:rPr>
                <w:b/>
                <w:bCs/>
                <w:iCs/>
                <w:lang w:eastAsia="en-US"/>
              </w:rPr>
              <w:t>Май</w:t>
            </w:r>
          </w:p>
        </w:tc>
      </w:tr>
      <w:tr w:rsidR="004B30A2" w:rsidRPr="00512D92" w:rsidTr="00512D92">
        <w:trPr>
          <w:trHeight w:val="15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33.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Русский народный костюм.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Экскурсия в музей 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Расширять знания детей о народных промыслах.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Выставка национальной одежды, фотографии и альбомы украшения одежды орнаментом.  </w:t>
            </w:r>
          </w:p>
        </w:tc>
      </w:tr>
      <w:tr w:rsidR="004B30A2" w:rsidRPr="00512D92" w:rsidTr="00512D92">
        <w:trPr>
          <w:trHeight w:val="1966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lastRenderedPageBreak/>
              <w:t>34.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Рисование. Украшение одежды.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Развивать умение строить художественный замысел. Совершенствовать изобразительные навыки и умения рисования орнаментов, используя при работе нетрадиционную технику рисования штампами и печатками. Развивать воображение, творчество, самостоятельность.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Трафареты одежды, штампы и печатки из картофеля, пробок, ластика. </w:t>
            </w:r>
          </w:p>
        </w:tc>
      </w:tr>
      <w:tr w:rsidR="004B30A2" w:rsidRPr="00512D92" w:rsidTr="00512D92">
        <w:trPr>
          <w:trHeight w:val="15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35.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Подготовка к ярмарке 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Формировать интерес детей к организации праздника </w:t>
            </w:r>
          </w:p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«Путешествие по народным промыслам», разучивание стихов, песни, танца.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Дидактические игры по ознакомлению с народными промыслами: «Составь хохломской узор», «Городецкие узоры», «Распиши платок», «Собери гжельскую розу», «Собери матрешек», «Найди домик матрешки», домино «Игрушки». Видеоролики с  записью русских народных промыслов.  </w:t>
            </w:r>
          </w:p>
        </w:tc>
      </w:tr>
      <w:tr w:rsidR="004B30A2" w:rsidRPr="00512D92" w:rsidTr="00512D92">
        <w:trPr>
          <w:trHeight w:val="15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36.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>Итоговая ярмарка.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Путешествие по </w:t>
            </w:r>
            <w:proofErr w:type="gramStart"/>
            <w:r w:rsidRPr="00512D92">
              <w:rPr>
                <w:lang w:eastAsia="en-US"/>
              </w:rPr>
              <w:t>народным</w:t>
            </w:r>
            <w:proofErr w:type="gramEnd"/>
            <w:r w:rsidRPr="00512D92">
              <w:rPr>
                <w:lang w:eastAsia="en-US"/>
              </w:rPr>
              <w:t xml:space="preserve"> 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промыслам </w:t>
            </w:r>
          </w:p>
          <w:p w:rsidR="004B30A2" w:rsidRPr="00512D92" w:rsidRDefault="004B30A2" w:rsidP="00331498">
            <w:pPr>
              <w:rPr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 xml:space="preserve">Расширять представления детей о многообразии изделий народного декоративно-прикладного искусства. Воспитывать уважительное отношение к труду народных мастеров, национальную гордость за мастерство русского народа. Показать взаимосвязь устного, изобразительного и музыкального народного искусства.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512D92" w:rsidRDefault="004B30A2" w:rsidP="00331498">
            <w:pPr>
              <w:jc w:val="both"/>
              <w:rPr>
                <w:lang w:eastAsia="en-US"/>
              </w:rPr>
            </w:pPr>
            <w:r w:rsidRPr="00512D92">
              <w:rPr>
                <w:lang w:eastAsia="en-US"/>
              </w:rPr>
              <w:t>Чтение стихов, исполнение песен, танец. Выставка детского творчества.</w:t>
            </w:r>
          </w:p>
        </w:tc>
      </w:tr>
    </w:tbl>
    <w:p w:rsidR="004B30A2" w:rsidRDefault="004B30A2" w:rsidP="004B30A2">
      <w:pPr>
        <w:pStyle w:val="aa"/>
        <w:rPr>
          <w:rFonts w:ascii="Times New Roman" w:hAnsi="Times New Roman"/>
          <w:b/>
          <w:sz w:val="28"/>
          <w:szCs w:val="28"/>
        </w:rPr>
      </w:pPr>
    </w:p>
    <w:p w:rsidR="004B30A2" w:rsidRDefault="004B30A2" w:rsidP="004B3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 план работы образовательной деятельности</w:t>
      </w:r>
    </w:p>
    <w:p w:rsidR="004B30A2" w:rsidRDefault="004B30A2" w:rsidP="004B30A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Подготовительная группа (6-7 лет)</w:t>
      </w:r>
    </w:p>
    <w:p w:rsidR="004B30A2" w:rsidRDefault="004B30A2" w:rsidP="004B30A2">
      <w:pPr>
        <w:ind w:left="344"/>
        <w:jc w:val="center"/>
      </w:pPr>
    </w:p>
    <w:tbl>
      <w:tblPr>
        <w:tblW w:w="10299" w:type="dxa"/>
        <w:jc w:val="center"/>
        <w:tblInd w:w="-43" w:type="dxa"/>
        <w:tblCellMar>
          <w:top w:w="7" w:type="dxa"/>
          <w:left w:w="106" w:type="dxa"/>
          <w:right w:w="52" w:type="dxa"/>
        </w:tblCellMar>
        <w:tblLook w:val="04A0"/>
      </w:tblPr>
      <w:tblGrid>
        <w:gridCol w:w="600"/>
        <w:gridCol w:w="23"/>
        <w:gridCol w:w="2123"/>
        <w:gridCol w:w="4098"/>
        <w:gridCol w:w="3455"/>
      </w:tblGrid>
      <w:tr w:rsidR="004B30A2" w:rsidRPr="00331498" w:rsidTr="00331498">
        <w:trPr>
          <w:trHeight w:val="38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0A2" w:rsidRPr="00331498" w:rsidRDefault="004B30A2" w:rsidP="00331498">
            <w:pPr>
              <w:jc w:val="center"/>
              <w:rPr>
                <w:lang w:eastAsia="en-US"/>
              </w:rPr>
            </w:pPr>
            <w:r w:rsidRPr="00331498">
              <w:rPr>
                <w:lang w:eastAsia="en-US"/>
              </w:rPr>
              <w:t>№</w:t>
            </w:r>
          </w:p>
          <w:p w:rsidR="004B30A2" w:rsidRPr="00331498" w:rsidRDefault="004B30A2" w:rsidP="00331498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331498">
              <w:rPr>
                <w:lang w:eastAsia="en-US"/>
              </w:rPr>
              <w:t>п</w:t>
            </w:r>
            <w:proofErr w:type="spellEnd"/>
            <w:proofErr w:type="gramEnd"/>
            <w:r w:rsidRPr="00331498">
              <w:rPr>
                <w:lang w:eastAsia="en-US"/>
              </w:rPr>
              <w:t>/</w:t>
            </w:r>
            <w:proofErr w:type="spellStart"/>
            <w:r w:rsidRPr="00331498">
              <w:rPr>
                <w:lang w:eastAsia="en-US"/>
              </w:rPr>
              <w:t>п</w:t>
            </w:r>
            <w:proofErr w:type="spellEnd"/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0A2" w:rsidRPr="00331498" w:rsidRDefault="004B30A2" w:rsidP="00331498">
            <w:pPr>
              <w:jc w:val="center"/>
              <w:rPr>
                <w:lang w:eastAsia="en-US"/>
              </w:rPr>
            </w:pPr>
            <w:r w:rsidRPr="00331498">
              <w:rPr>
                <w:lang w:eastAsia="en-US"/>
              </w:rPr>
              <w:t>Тема</w:t>
            </w:r>
          </w:p>
          <w:p w:rsidR="004B30A2" w:rsidRPr="00331498" w:rsidRDefault="004B30A2" w:rsidP="00331498">
            <w:pPr>
              <w:jc w:val="center"/>
              <w:rPr>
                <w:lang w:eastAsia="en-US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center"/>
              <w:rPr>
                <w:lang w:eastAsia="en-US"/>
              </w:rPr>
            </w:pPr>
            <w:r w:rsidRPr="00331498">
              <w:rPr>
                <w:lang w:eastAsia="en-US"/>
              </w:rPr>
              <w:t>Программное содержание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center"/>
              <w:rPr>
                <w:lang w:eastAsia="en-US"/>
              </w:rPr>
            </w:pPr>
            <w:r w:rsidRPr="00331498">
              <w:rPr>
                <w:lang w:eastAsia="en-US"/>
              </w:rPr>
              <w:t>Оборудование</w:t>
            </w:r>
          </w:p>
        </w:tc>
      </w:tr>
      <w:tr w:rsidR="004B30A2" w:rsidRPr="00331498" w:rsidTr="00512D92">
        <w:trPr>
          <w:trHeight w:val="151"/>
          <w:jc w:val="center"/>
        </w:trPr>
        <w:tc>
          <w:tcPr>
            <w:tcW w:w="10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center"/>
              <w:rPr>
                <w:b/>
                <w:lang w:eastAsia="en-US"/>
              </w:rPr>
            </w:pPr>
            <w:r w:rsidRPr="00331498">
              <w:rPr>
                <w:b/>
                <w:lang w:eastAsia="en-US"/>
              </w:rPr>
              <w:t>Сентябрь</w:t>
            </w:r>
          </w:p>
        </w:tc>
      </w:tr>
      <w:tr w:rsidR="004B30A2" w:rsidRPr="00331498" w:rsidTr="00512D92">
        <w:trPr>
          <w:trHeight w:val="27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Рисование по замыслу 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>Учить организовывать свое рабочее место. Познакомить с разнообразными художественными материалами. Формировать эстетическое отношение к окружающей действительности средствами различных видов изобразительного искусства.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>Мольберт, белые листы бумаги, гуашь, палитра, кисти разных размеров, цветные карандаши, простой карандаш, подставка под кисти и карандаши.</w:t>
            </w:r>
          </w:p>
        </w:tc>
      </w:tr>
      <w:tr w:rsidR="004B30A2" w:rsidRPr="00331498" w:rsidTr="00512D92">
        <w:trPr>
          <w:trHeight w:val="27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Рисование по замыслу с элементами растительной росписи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>Развивать у детей любознательность, закреплять умение составлять узор из растительных форм, располагать узор на различных формах (круг, квадрат, полоса), развивать чувство цвета, воспитывать дружеские взаимоотношения.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>Осенние листья, ветки рябины, цветы, бумага тонированная, краски гуашь, кисти, салфетки, баночки с водой.</w:t>
            </w:r>
          </w:p>
        </w:tc>
      </w:tr>
      <w:tr w:rsidR="004B30A2" w:rsidRPr="00331498" w:rsidTr="00512D92">
        <w:trPr>
          <w:trHeight w:val="24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Лепка по замыслу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>Развивать у детей воображение, умение придумывать содержание своей работы, упражнять в самостоятельном применении полученных знаний.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>Глина, дощечки, стеки</w:t>
            </w:r>
          </w:p>
        </w:tc>
      </w:tr>
      <w:tr w:rsidR="004B30A2" w:rsidRPr="00331498" w:rsidTr="00512D92">
        <w:trPr>
          <w:trHeight w:val="181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Лепка  «Матрешек разноцветных </w:t>
            </w:r>
            <w:r w:rsidRPr="00331498">
              <w:rPr>
                <w:lang w:eastAsia="en-US"/>
              </w:rPr>
              <w:lastRenderedPageBreak/>
              <w:t>хоровод» коллективная работа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lastRenderedPageBreak/>
              <w:t xml:space="preserve">Продолжать знакомство детей с русской матрешкой. Показать разнообразие видов </w:t>
            </w:r>
            <w:r w:rsidRPr="00331498">
              <w:rPr>
                <w:lang w:eastAsia="en-US"/>
              </w:rPr>
              <w:lastRenderedPageBreak/>
              <w:t>данной игрушки.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lastRenderedPageBreak/>
              <w:t>Глина, дощечки, стеки, матрешки</w:t>
            </w:r>
          </w:p>
        </w:tc>
      </w:tr>
      <w:tr w:rsidR="004B30A2" w:rsidRPr="00331498" w:rsidTr="00512D92">
        <w:trPr>
          <w:trHeight w:val="63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B30A2" w:rsidRPr="00331498" w:rsidRDefault="004B30A2" w:rsidP="00331498">
            <w:pPr>
              <w:rPr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4B30A2" w:rsidRPr="00331498" w:rsidRDefault="004B30A2" w:rsidP="00331498">
            <w:pPr>
              <w:rPr>
                <w:lang w:eastAsia="en-US"/>
              </w:rPr>
            </w:pPr>
          </w:p>
        </w:tc>
        <w:tc>
          <w:tcPr>
            <w:tcW w:w="75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b/>
                <w:lang w:eastAsia="en-US"/>
              </w:rPr>
            </w:pPr>
            <w:r w:rsidRPr="00331498">
              <w:rPr>
                <w:b/>
                <w:lang w:eastAsia="en-US"/>
              </w:rPr>
              <w:t xml:space="preserve">                                       Октябрь</w:t>
            </w:r>
          </w:p>
        </w:tc>
      </w:tr>
      <w:tr w:rsidR="004B30A2" w:rsidRPr="00331498" w:rsidTr="00512D92">
        <w:trPr>
          <w:trHeight w:val="1666"/>
          <w:jc w:val="center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Роспись готовых Матрешек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>Закрепить знания детей о русской матрёшке, способами её изготовления; умение видеть особенности росписи, элементы узора, колорит изделий; умение составлять композицию растительного орнамента из цветов, бутонов, листьев в свободном пространстве. Украшать матрёшку по своему замыслу, использовать нетрадиционную технику. Воспитывать аккуратность и самостоятельность в работе. Развивать творчество и фантазию.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>Закрепить знания детей о русской матрёшке, способами её изготовления; умение видеть особенности росписи, элементы узора, колорит изделий; умение составлять композицию растительного орнамента из цветов, бутонов, листьев в свободном пространстве. Украшать матрёшку по своему замыслу, использовать нетрадиционную технику. Воспитывать аккуратность и самостоятельность в работе. Развивать творчество и фантазию.</w:t>
            </w:r>
          </w:p>
        </w:tc>
      </w:tr>
      <w:tr w:rsidR="004B30A2" w:rsidRPr="00331498" w:rsidTr="00331498">
        <w:trPr>
          <w:trHeight w:val="2329"/>
          <w:jc w:val="center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6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Дымковская игрушка. Рассказ об истории промысла. </w:t>
            </w:r>
          </w:p>
          <w:p w:rsidR="004B30A2" w:rsidRPr="00331498" w:rsidRDefault="004B30A2" w:rsidP="00331498">
            <w:pPr>
              <w:rPr>
                <w:lang w:eastAsia="en-US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Продолжать знакомить детей с народным декоративно прикладным искусством. Расширять представления о народной игрушке. Формировать эстетическое отношение к предметам. Воспитывать уважительное отношение к народным мастерам. Вызвать желание самим попробовать нарисовать элементы росписи, использовать в работе нетрадиционную технику рисования.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Выставка дымковских игрушек: фигурки людей, разные животные и птицы. Силуэтное моделирование. Таблицы с элементами росписи. Листы белой бумаги 20*30 см. краска гуашь, кисти, «тычки». </w:t>
            </w:r>
          </w:p>
          <w:p w:rsidR="004B30A2" w:rsidRPr="00331498" w:rsidRDefault="004B30A2" w:rsidP="00331498">
            <w:pPr>
              <w:jc w:val="both"/>
              <w:rPr>
                <w:lang w:eastAsia="en-US"/>
              </w:rPr>
            </w:pPr>
          </w:p>
        </w:tc>
      </w:tr>
      <w:tr w:rsidR="004B30A2" w:rsidRPr="00331498" w:rsidTr="00512D92">
        <w:trPr>
          <w:trHeight w:val="2494"/>
          <w:jc w:val="center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7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Лепка  «Дымковская лошадка ».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Обобщить и расширить знания детей о дымковской игрушке. Учить отражать в лепке характерные особенности внешнего вида дымковского индюка; развивать умения определять форму и величину исходных форм для лепки разных частей игрушки, использовать при лепке конструктивный способ: тело с шеей и головой лепить из одного куска глины, хвост и ноги из отдельных кусков, мелкие детали - гребень,  - лепить налепами; учить для декоративного украшения использовать стеку.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Дымковские игрушки и иллюстрации с изображением игрушек. Глина, стеки, салфетки, баночки с водой. </w:t>
            </w:r>
          </w:p>
        </w:tc>
      </w:tr>
      <w:tr w:rsidR="004B30A2" w:rsidRPr="00331498" w:rsidTr="00331498">
        <w:trPr>
          <w:trHeight w:val="1434"/>
          <w:jc w:val="center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8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Роспись «Дымковской лошадки»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>Учить расписывать дымковские изделия, сочетая гладкоокрашенные части с узором; учить шахматному расположению элементов в узоре, сочетанию в узо</w:t>
            </w:r>
            <w:r w:rsidR="00331498">
              <w:rPr>
                <w:lang w:eastAsia="en-US"/>
              </w:rPr>
              <w:t>ре крупных элементов с мелкими.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У воспитателя 2-3 дымковские игрушки, таблицы с элементами дымковской росписи, краска гуашь, фломастеры, мягкие кисточки, </w:t>
            </w:r>
          </w:p>
        </w:tc>
      </w:tr>
      <w:tr w:rsidR="004B30A2" w:rsidRPr="00331498" w:rsidTr="00512D92">
        <w:trPr>
          <w:trHeight w:val="126"/>
          <w:jc w:val="center"/>
        </w:trPr>
        <w:tc>
          <w:tcPr>
            <w:tcW w:w="102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center"/>
              <w:rPr>
                <w:lang w:eastAsia="en-US"/>
              </w:rPr>
            </w:pPr>
            <w:r w:rsidRPr="00331498">
              <w:rPr>
                <w:b/>
                <w:lang w:eastAsia="en-US"/>
              </w:rPr>
              <w:t>Ноябрь</w:t>
            </w:r>
          </w:p>
        </w:tc>
      </w:tr>
      <w:tr w:rsidR="004B30A2" w:rsidRPr="00331498" w:rsidTr="00512D92">
        <w:trPr>
          <w:trHeight w:val="75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Золотая Хохлома. Рассказ об истории промысла. 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Расширять знания детей о народном промысле. Уточнять представления о хохломском промысле. Учить детей находить характерные особенности хохломских изделий. 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Выставка хохломских изделий. Иллюстрации с изображением хохломских предметов декоративно-прикладного искусства. </w:t>
            </w:r>
          </w:p>
        </w:tc>
      </w:tr>
      <w:tr w:rsidR="004B30A2" w:rsidRPr="00331498" w:rsidTr="00512D92">
        <w:trPr>
          <w:trHeight w:val="195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Хохломские узоры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Закреплять знания о хохломском промысле. Развивать эстетический вкус, самостоятельность, любовь к </w:t>
            </w:r>
            <w:r w:rsidRPr="00331498">
              <w:rPr>
                <w:lang w:eastAsia="en-US"/>
              </w:rPr>
              <w:lastRenderedPageBreak/>
              <w:t xml:space="preserve">декоративно – прикладному искусству. 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lastRenderedPageBreak/>
              <w:t xml:space="preserve">Бумажные трафареты  </w:t>
            </w:r>
          </w:p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хохломских изделий. Альбомы с элементами хохломской росписи  </w:t>
            </w:r>
          </w:p>
        </w:tc>
      </w:tr>
      <w:tr w:rsidR="004B30A2" w:rsidRPr="00331498" w:rsidTr="00512D92">
        <w:trPr>
          <w:trHeight w:val="12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lastRenderedPageBreak/>
              <w:t>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Хохломские узоры. Прорисовка эскиза  хохломской росписи.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Учить отражать элементы окружающей действительности в стилизованной народной росписи. Формировать отношение к произведениям народного искусства.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Деревянные ложки, таблицы с элементами хохломской росписи, краска гуашь, кисти, ватные палочки, «тычки». </w:t>
            </w:r>
          </w:p>
        </w:tc>
      </w:tr>
      <w:tr w:rsidR="004B30A2" w:rsidRPr="00331498" w:rsidTr="00512D92">
        <w:trPr>
          <w:trHeight w:val="135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12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Роспись деревянных ложек хохломскими узорами </w:t>
            </w:r>
          </w:p>
          <w:p w:rsidR="004B30A2" w:rsidRPr="00331498" w:rsidRDefault="004B30A2" w:rsidP="00331498">
            <w:pPr>
              <w:rPr>
                <w:lang w:eastAsia="en-US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На основе знаний о хохломском промысле закреплять умение создавать самостоятельную композицию, передавая растительный характер орнамента, праздничность. Торжественность колорита Золотой Хохломы. Развивать в детях стремление к творчеству.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>Деревянные заготовки ложек, таблицы с элементами хохломской росписи, краска гуашь, кисти, ватные палочки, «</w:t>
            </w:r>
            <w:proofErr w:type="gramStart"/>
            <w:r w:rsidRPr="00331498">
              <w:rPr>
                <w:lang w:eastAsia="en-US"/>
              </w:rPr>
              <w:t>тычки</w:t>
            </w:r>
            <w:proofErr w:type="gramEnd"/>
            <w:r w:rsidRPr="00331498">
              <w:rPr>
                <w:lang w:eastAsia="en-US"/>
              </w:rPr>
              <w:t xml:space="preserve">», цветной клей. </w:t>
            </w:r>
          </w:p>
        </w:tc>
      </w:tr>
      <w:tr w:rsidR="004B30A2" w:rsidRPr="00331498" w:rsidTr="00512D92">
        <w:trPr>
          <w:trHeight w:val="165"/>
          <w:jc w:val="center"/>
        </w:trPr>
        <w:tc>
          <w:tcPr>
            <w:tcW w:w="102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center"/>
              <w:rPr>
                <w:lang w:eastAsia="en-US"/>
              </w:rPr>
            </w:pPr>
            <w:r w:rsidRPr="00331498">
              <w:rPr>
                <w:b/>
                <w:lang w:eastAsia="en-US"/>
              </w:rPr>
              <w:t>Декабрь</w:t>
            </w:r>
          </w:p>
        </w:tc>
      </w:tr>
      <w:tr w:rsidR="004B30A2" w:rsidRPr="00331498" w:rsidTr="00512D92">
        <w:trPr>
          <w:trHeight w:val="15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13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Чудо филимоновских свистулек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Познакомить детей с творчеством филимоновских мастеров. </w:t>
            </w:r>
          </w:p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Расширять представления о народной игрушки. Формировать эстетическое отношение к действительности средствами народного декоративно-прикладного искусства. 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Выставка филимоновских игрушек, иллюстрации </w:t>
            </w:r>
            <w:r w:rsidRPr="00331498">
              <w:rPr>
                <w:lang w:eastAsia="en-US"/>
              </w:rPr>
              <w:tab/>
              <w:t xml:space="preserve">с изображением филимоновских игрушек. Силуэтное моделирование. </w:t>
            </w:r>
          </w:p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«Филимоновские свистульки» Видеофильм.  </w:t>
            </w:r>
          </w:p>
        </w:tc>
      </w:tr>
      <w:tr w:rsidR="004B30A2" w:rsidRPr="00331498" w:rsidTr="00512D92">
        <w:trPr>
          <w:trHeight w:val="15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14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 Лепка </w:t>
            </w:r>
          </w:p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«Филимоновский петушок».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Обобщить знакомство детей о фолимоновских игрушках; формировать умение сделать  выразительными; использовать в лепке пластический способ из целого куска глины, развивать уважение и интерес к народному творчеству.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Филимоновские игрушки и иллюстрации с изображением игрушек. Глина, стеки, салфетки, баночки с водой. </w:t>
            </w:r>
          </w:p>
        </w:tc>
      </w:tr>
      <w:tr w:rsidR="004B30A2" w:rsidRPr="00331498" w:rsidTr="00512D92">
        <w:trPr>
          <w:trHeight w:val="165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15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Роспись </w:t>
            </w:r>
          </w:p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«Филимоновский петушок» 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Закрепить знания детей о цветовой гамме филимоновскои росписи, особенности узора. Закрепить умение узнавать и отличать филимоновские игрушки от других по форме изделия, узору и сочетанию цветов; самостоятельно украшать свою филимоновскую красавицу. Развивать цветовое восприятие, творческую активность.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Таблицы с элементами филимоновской росписи, игрушки побеленные, темперные краски, перышко. </w:t>
            </w:r>
          </w:p>
        </w:tc>
      </w:tr>
      <w:tr w:rsidR="004B30A2" w:rsidRPr="00331498" w:rsidTr="00512D92">
        <w:trPr>
          <w:trHeight w:val="18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16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Изготовление тряпичных кукол – оберегов.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Формировать интерес к народным традициям и  духовным ценностям русского народа. Формировать у детей интерес, эмоциональную отзывчивость, чувство радости от встречи с куклами. Познакомить с историей и видами народных тряпичных кукол.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Кусочки ткани, нитки, разнообразные куклы – обереги. </w:t>
            </w:r>
          </w:p>
        </w:tc>
      </w:tr>
      <w:tr w:rsidR="004B30A2" w:rsidRPr="00331498" w:rsidTr="00512D92">
        <w:trPr>
          <w:trHeight w:val="135"/>
          <w:jc w:val="center"/>
        </w:trPr>
        <w:tc>
          <w:tcPr>
            <w:tcW w:w="102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center"/>
              <w:rPr>
                <w:lang w:eastAsia="en-US"/>
              </w:rPr>
            </w:pPr>
            <w:r w:rsidRPr="00331498">
              <w:rPr>
                <w:b/>
                <w:lang w:eastAsia="en-US"/>
              </w:rPr>
              <w:t>Январь</w:t>
            </w:r>
          </w:p>
        </w:tc>
      </w:tr>
      <w:tr w:rsidR="004B30A2" w:rsidRPr="00331498" w:rsidTr="00512D92">
        <w:trPr>
          <w:trHeight w:val="81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17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Сине-белое чудо Гжели. </w:t>
            </w:r>
          </w:p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Рассказ о промысле. 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Познакомить детей с историей гжельского промысла. Учить выделять характерные особенности гжельского промысла. Формировать умение выполнять растительные элементы росписи.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Выставка гжельских изделий. Иллюстрации с изображением гжельских изделий декоративно-прикладного искусства. Видеофильм.  </w:t>
            </w:r>
          </w:p>
        </w:tc>
      </w:tr>
      <w:tr w:rsidR="004B30A2" w:rsidRPr="00331498" w:rsidTr="00512D92">
        <w:trPr>
          <w:trHeight w:val="75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18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Роспись «Расцветай Гжель васильковая» 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Учить рисованию гжельской розы, использованию двойного мазка. Закрепить умение детей передавать своеобразие цветового колорита (сочетание белого и синего), </w:t>
            </w:r>
            <w:r w:rsidRPr="00331498">
              <w:rPr>
                <w:lang w:eastAsia="en-US"/>
              </w:rPr>
              <w:lastRenderedPageBreak/>
              <w:t xml:space="preserve">рассматривать глиняные формы после побелки, использовать приёмы кистевой росписи.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lastRenderedPageBreak/>
              <w:t xml:space="preserve">Побеленные детские трафареты изделия, таблицы с элементами гжельской росписи, краска темперная, кисти, ватные </w:t>
            </w:r>
          </w:p>
          <w:p w:rsidR="004B30A2" w:rsidRPr="00331498" w:rsidRDefault="00331498" w:rsidP="0033149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палочки, «</w:t>
            </w:r>
            <w:proofErr w:type="gramStart"/>
            <w:r>
              <w:rPr>
                <w:lang w:eastAsia="en-US"/>
              </w:rPr>
              <w:t>тычки</w:t>
            </w:r>
            <w:proofErr w:type="gramEnd"/>
            <w:r>
              <w:rPr>
                <w:lang w:eastAsia="en-US"/>
              </w:rPr>
              <w:t>».</w:t>
            </w:r>
          </w:p>
        </w:tc>
      </w:tr>
      <w:tr w:rsidR="004B30A2" w:rsidRPr="00331498" w:rsidTr="00512D92">
        <w:trPr>
          <w:trHeight w:val="1735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lastRenderedPageBreak/>
              <w:t>19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Лепка  «Гжельского колокольчика»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Развивать у детей замысел. Учить детей лепить пластическим способом из целого куска. Воспитывать аккуратность и самостоятельность в работе. Учить лепить колокольчик и использовать условные приемы, сглаживание мест соединения.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Гжельские изделия и иллюстрации, глина, стеки, салфетки, баночки с водой </w:t>
            </w:r>
          </w:p>
        </w:tc>
      </w:tr>
      <w:tr w:rsidR="004B30A2" w:rsidRPr="00331498" w:rsidTr="00512D92">
        <w:trPr>
          <w:trHeight w:val="15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Роспись «Гжельского колокольчика»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Закреплять умение украшать глиняные изделия гжельскими узорами. Развивать у детей замысел, самостоятельно выбирать элементы росписи и цветовую гамму. Воспитывать интерес к народному творчеству. Альбом с гжельскими элементами росписи.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Альбом с элементами гжельской росписи </w:t>
            </w:r>
          </w:p>
        </w:tc>
      </w:tr>
      <w:tr w:rsidR="004B30A2" w:rsidRPr="00331498" w:rsidTr="00512D92">
        <w:trPr>
          <w:trHeight w:val="120"/>
          <w:jc w:val="center"/>
        </w:trPr>
        <w:tc>
          <w:tcPr>
            <w:tcW w:w="102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center"/>
              <w:rPr>
                <w:lang w:eastAsia="en-US"/>
              </w:rPr>
            </w:pPr>
            <w:r w:rsidRPr="00331498">
              <w:rPr>
                <w:b/>
                <w:lang w:eastAsia="en-US"/>
              </w:rPr>
              <w:t>Февраль</w:t>
            </w:r>
          </w:p>
        </w:tc>
      </w:tr>
      <w:tr w:rsidR="004B30A2" w:rsidRPr="00331498" w:rsidTr="00512D92">
        <w:trPr>
          <w:trHeight w:val="12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Веселый Городец. Рассказ об истории промысла.  </w:t>
            </w:r>
          </w:p>
          <w:p w:rsidR="004B30A2" w:rsidRPr="00331498" w:rsidRDefault="004B30A2" w:rsidP="00331498">
            <w:pPr>
              <w:rPr>
                <w:lang w:eastAsia="en-US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>Продолжать знакомство детей с русскими народными промыслами, рассказать им о Городецком промысле. Учить узнавать Городецкую технику росписи дерева, ее характерные признаки. Воспитывать уважение к труду народных мастеров, интерес к изучению русской истории. Воспитывать патриотизм, гордость за свою Родину. Учить прорисовывать элементы городецкой росписи</w:t>
            </w:r>
            <w:r w:rsidR="00AC0797">
              <w:rPr>
                <w:lang w:eastAsia="en-US"/>
              </w:rPr>
              <w:t>,</w:t>
            </w:r>
            <w:r w:rsidRPr="00331498">
              <w:rPr>
                <w:lang w:eastAsia="en-US"/>
              </w:rPr>
              <w:t xml:space="preserve"> используя технику рисования пальчиками. 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Выставка городецких изделий. Иллюстрации с изображением городецких изделий декоративно-прикладного искусства. Видеофильм </w:t>
            </w:r>
          </w:p>
          <w:p w:rsidR="004B30A2" w:rsidRPr="00331498" w:rsidRDefault="004B30A2" w:rsidP="00331498">
            <w:pPr>
              <w:jc w:val="both"/>
              <w:rPr>
                <w:lang w:eastAsia="en-US"/>
              </w:rPr>
            </w:pPr>
          </w:p>
        </w:tc>
      </w:tr>
      <w:tr w:rsidR="004B30A2" w:rsidRPr="00331498" w:rsidTr="00512D92">
        <w:trPr>
          <w:trHeight w:val="12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Роспись элементов городецкой росписи.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Продолжать знакомство с Городецкой росписью, ее колоритом, основными элементами узора. Учить рисовать городецкие цветы – купавки и ромашки голубого и розового цвета. Закреплять навыки смешивания красок на палитре для получения нужного цвета.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 Бумажные полоски 20*30 см., таблицы с элементами городецкой росписи, краска гуашь, кисти, ватные палочки, «тычки». </w:t>
            </w:r>
          </w:p>
          <w:p w:rsidR="004B30A2" w:rsidRPr="00331498" w:rsidRDefault="004B30A2" w:rsidP="00331498">
            <w:pPr>
              <w:jc w:val="both"/>
              <w:rPr>
                <w:lang w:eastAsia="en-US"/>
              </w:rPr>
            </w:pPr>
          </w:p>
        </w:tc>
      </w:tr>
      <w:tr w:rsidR="004B30A2" w:rsidRPr="00331498" w:rsidTr="00512D92">
        <w:trPr>
          <w:trHeight w:val="12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23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Эскиз на деревянной доске с городецким орнаментом («Городецкая Лошадка»)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Учить рисовать лошадку, с использованием отличительных особенностей росписи городца.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таблицы с элементами городецкой росписи, краска гуашь, кисти, трафареты «ромашки», «купавки», поролон </w:t>
            </w:r>
          </w:p>
        </w:tc>
      </w:tr>
      <w:tr w:rsidR="004B30A2" w:rsidRPr="00331498" w:rsidTr="00512D92">
        <w:trPr>
          <w:trHeight w:val="12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24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Декоративное рисование на деревянной доске «Городецкие узоры – сколько радости для глаз» 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Расширять представление детей о том, что одинаковые изделия можно украшать по-разному; самостоятельно придумывать узор и его расположение на доске; закрепить умение рисовать прямые и закругленные цветочные гирлянды из самостоятельно подобранных элементов с соблюдением характерных цветосочетаний Городецкой росписи. 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Выставка городецких изделий. Иллюстрации с изображением городецких изделий декоративно-прикладного искусства. </w:t>
            </w:r>
          </w:p>
        </w:tc>
      </w:tr>
      <w:tr w:rsidR="004B30A2" w:rsidRPr="00331498" w:rsidTr="00512D92">
        <w:trPr>
          <w:trHeight w:val="120"/>
          <w:jc w:val="center"/>
        </w:trPr>
        <w:tc>
          <w:tcPr>
            <w:tcW w:w="102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center"/>
              <w:rPr>
                <w:lang w:eastAsia="en-US"/>
              </w:rPr>
            </w:pPr>
            <w:r w:rsidRPr="00331498">
              <w:rPr>
                <w:b/>
                <w:lang w:eastAsia="en-US"/>
              </w:rPr>
              <w:t>Март</w:t>
            </w:r>
          </w:p>
        </w:tc>
      </w:tr>
      <w:tr w:rsidR="004B30A2" w:rsidRPr="00331498" w:rsidTr="00512D92">
        <w:trPr>
          <w:trHeight w:val="12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Знакомство с разнообразием </w:t>
            </w:r>
            <w:r w:rsidRPr="00331498">
              <w:rPr>
                <w:lang w:eastAsia="en-US"/>
              </w:rPr>
              <w:lastRenderedPageBreak/>
              <w:t xml:space="preserve">русской матрешки.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lastRenderedPageBreak/>
              <w:t xml:space="preserve">Продолжать знакомство детей с русской матрешкой. Показать разнообразие видов </w:t>
            </w:r>
            <w:r w:rsidRPr="00331498">
              <w:rPr>
                <w:lang w:eastAsia="en-US"/>
              </w:rPr>
              <w:lastRenderedPageBreak/>
              <w:t xml:space="preserve">данной игрушки.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lastRenderedPageBreak/>
              <w:t xml:space="preserve">Выставка матрешек из разных городов России. Иллюстрации и </w:t>
            </w:r>
            <w:r w:rsidRPr="00331498">
              <w:rPr>
                <w:lang w:eastAsia="en-US"/>
              </w:rPr>
              <w:lastRenderedPageBreak/>
              <w:t xml:space="preserve">детские книги </w:t>
            </w:r>
            <w:proofErr w:type="gramStart"/>
            <w:r w:rsidRPr="00331498">
              <w:rPr>
                <w:lang w:eastAsia="en-US"/>
              </w:rPr>
              <w:t>с</w:t>
            </w:r>
            <w:proofErr w:type="gramEnd"/>
            <w:r w:rsidRPr="00331498">
              <w:rPr>
                <w:lang w:eastAsia="en-US"/>
              </w:rPr>
              <w:t xml:space="preserve"> </w:t>
            </w:r>
          </w:p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изображением матрешек </w:t>
            </w:r>
          </w:p>
        </w:tc>
      </w:tr>
      <w:tr w:rsidR="004B30A2" w:rsidRPr="00331498" w:rsidTr="00512D92">
        <w:trPr>
          <w:trHeight w:val="12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lastRenderedPageBreak/>
              <w:t xml:space="preserve">26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Рисование </w:t>
            </w:r>
          </w:p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«Очень любим мы, Матрешки, разноцветные одежки»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>Продолжать знакомство детей с русской матрешкой. Показать характерные особенности полхов-майданских, загорских и семеновских матрешек. Формировать технические умения и навыки кистевой росписи. Учить использовать в росписи матрешки печатку-тычок. Формировать эстетический вкус.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>Матрешки из разных городов России. Иллюстрации с изображением матрешек. Таблицы с элементами и цветовым решением матрешек (полхов-майданских, загорских и семеновских), трафареты и силуэтное моделирование «Русские матрешки», краска гуашь, кисти, печатки, «</w:t>
            </w:r>
            <w:proofErr w:type="gramStart"/>
            <w:r w:rsidRPr="00331498">
              <w:rPr>
                <w:lang w:eastAsia="en-US"/>
              </w:rPr>
              <w:t>тычки</w:t>
            </w:r>
            <w:proofErr w:type="gramEnd"/>
            <w:r w:rsidRPr="00331498">
              <w:rPr>
                <w:lang w:eastAsia="en-US"/>
              </w:rPr>
              <w:t xml:space="preserve">». </w:t>
            </w:r>
          </w:p>
        </w:tc>
      </w:tr>
      <w:tr w:rsidR="004B30A2" w:rsidRPr="00331498" w:rsidTr="00512D92">
        <w:trPr>
          <w:trHeight w:val="12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28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Рисование </w:t>
            </w:r>
          </w:p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«Кружева, как белые ромашки распустили лепестки свои»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Продолжать знакомить детей с народным промыслом «кружевоплетение»; показать красоту кружевных изделий вологодских мастериц. Учить украшать узором изделия из трафаретов. Учить сочетать плотные части узора с легкой воздушной сеткой. Использовать в работе нетрадиционную технику рисования – черно-белый граттаж.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Таблица с элементами кружевоплетения. Силуэты одежды черного цвета, палочки для техники граттажа, салфетки. </w:t>
            </w:r>
          </w:p>
        </w:tc>
      </w:tr>
      <w:tr w:rsidR="004B30A2" w:rsidRPr="00331498" w:rsidTr="00512D92">
        <w:trPr>
          <w:trHeight w:val="12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28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Рисование </w:t>
            </w:r>
          </w:p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«Кружева, как белые ромашки распустили лепестки свои»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>Продолжать знакомить детей с народным промыслом «кружевоплетение»; показать красоту кружевны</w:t>
            </w:r>
            <w:r w:rsidR="00AC0797">
              <w:rPr>
                <w:lang w:eastAsia="en-US"/>
              </w:rPr>
              <w:t>х изделий вологодских мастериц.</w:t>
            </w:r>
            <w:r w:rsidRPr="00331498">
              <w:rPr>
                <w:lang w:eastAsia="en-US"/>
              </w:rPr>
              <w:t xml:space="preserve"> Учить украшать узором изделия из трафаретов. Учить сочетать плотные части узора с легкой воздушной сеткой. Использовать в работе нетрадиционную технику рисования – черно-белый граттаж.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Таблица с элементами кружевоплетения. Силуэты одежды черного цвета, палочки для техники граттажа, салфетки. </w:t>
            </w:r>
          </w:p>
        </w:tc>
      </w:tr>
      <w:tr w:rsidR="004B30A2" w:rsidRPr="00331498" w:rsidTr="00512D92">
        <w:trPr>
          <w:trHeight w:val="120"/>
          <w:jc w:val="center"/>
        </w:trPr>
        <w:tc>
          <w:tcPr>
            <w:tcW w:w="102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center"/>
              <w:rPr>
                <w:lang w:eastAsia="en-US"/>
              </w:rPr>
            </w:pPr>
            <w:r w:rsidRPr="00331498">
              <w:rPr>
                <w:b/>
                <w:lang w:eastAsia="en-US"/>
              </w:rPr>
              <w:t>Апрель</w:t>
            </w:r>
          </w:p>
        </w:tc>
      </w:tr>
      <w:tr w:rsidR="004B30A2" w:rsidRPr="00331498" w:rsidTr="00512D92">
        <w:trPr>
          <w:trHeight w:val="12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29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Каргопольские легенды. </w:t>
            </w:r>
          </w:p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Рассказ об истории промысла.  </w:t>
            </w:r>
          </w:p>
          <w:p w:rsidR="004B30A2" w:rsidRPr="00331498" w:rsidRDefault="004B30A2" w:rsidP="00331498">
            <w:pPr>
              <w:rPr>
                <w:lang w:eastAsia="en-US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Познакомить с каргопольской игрушкой. Закреплять знания детей о традициях русского народа, проживающего на севере России. Дать представления об особенностях каргопольской росписи. Учить рисовать элементы росписи.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Выставка каргопольских игрушек, иллюстрации с изображением каргопольских игрушек. Силуэтное моделирование «Каргопольские игрушки» Видеофильм. Таблицы </w:t>
            </w:r>
            <w:r w:rsidRPr="00331498">
              <w:rPr>
                <w:lang w:eastAsia="en-US"/>
              </w:rPr>
              <w:tab/>
              <w:t>с элементами росписи. Листы белой бумаги 20*30 см. краска гуашь, кисти, ватные палочки.</w:t>
            </w:r>
          </w:p>
        </w:tc>
      </w:tr>
      <w:tr w:rsidR="004B30A2" w:rsidRPr="00331498" w:rsidTr="00512D92">
        <w:trPr>
          <w:trHeight w:val="12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30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Лепка </w:t>
            </w:r>
          </w:p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Каргопольской игрушки «Мишка»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Развивать у детей замысел. Учить детей лепить пластическим способом из целого куска. Воспитывать аккуратность и самостоятельность в работе. Закреплять умение плотно скреплять части. Передавать пластику перехода одной части к другой (от шеи к туловищу).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Каргопольские  игрушки и иллюстрации, глина, стеки, салфетки, баночки с водой. </w:t>
            </w:r>
          </w:p>
        </w:tc>
      </w:tr>
      <w:tr w:rsidR="004B30A2" w:rsidRPr="00331498" w:rsidTr="00512D92">
        <w:trPr>
          <w:trHeight w:val="12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31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Искусство Жостова. </w:t>
            </w:r>
          </w:p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Рассказ о промысле. 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Познакомить детей с народным промыслом Жостова. Воспитывать уважение к труду народных умельцев. Формировать эстетическое отношение средствами народного декоративно-прикладного искусства. Учить выполнять элементы жостовской росписи и составлять несложные композиции.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Выставка изделий жостова. Видеофильм «Жостовская красота».  </w:t>
            </w:r>
          </w:p>
        </w:tc>
      </w:tr>
      <w:tr w:rsidR="004B30A2" w:rsidRPr="00331498" w:rsidTr="00512D92">
        <w:trPr>
          <w:trHeight w:val="12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32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Прорисовка </w:t>
            </w:r>
            <w:r w:rsidRPr="00331498">
              <w:rPr>
                <w:lang w:eastAsia="en-US"/>
              </w:rPr>
              <w:lastRenderedPageBreak/>
              <w:t xml:space="preserve">элементов жостовской росписи на трафаретах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lastRenderedPageBreak/>
              <w:t xml:space="preserve">Продолжать знакомить детей с народным </w:t>
            </w:r>
            <w:r w:rsidRPr="00331498">
              <w:rPr>
                <w:lang w:eastAsia="en-US"/>
              </w:rPr>
              <w:lastRenderedPageBreak/>
              <w:t xml:space="preserve">промыслом Жостова. Дать знания об особенностях жостовской росписи: элементах узора, колорите, композиции.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lastRenderedPageBreak/>
              <w:t xml:space="preserve">Бумажные трафареты разной </w:t>
            </w:r>
            <w:r w:rsidRPr="00331498">
              <w:rPr>
                <w:lang w:eastAsia="en-US"/>
              </w:rPr>
              <w:lastRenderedPageBreak/>
              <w:t xml:space="preserve">формы черного, красного, желтого, синего цветов; краска гуашь, мягкие кисти, вода </w:t>
            </w:r>
          </w:p>
        </w:tc>
      </w:tr>
      <w:tr w:rsidR="004B30A2" w:rsidRPr="00331498" w:rsidTr="00512D92">
        <w:trPr>
          <w:trHeight w:val="120"/>
          <w:jc w:val="center"/>
        </w:trPr>
        <w:tc>
          <w:tcPr>
            <w:tcW w:w="102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center"/>
              <w:rPr>
                <w:b/>
                <w:lang w:eastAsia="en-US"/>
              </w:rPr>
            </w:pPr>
            <w:r w:rsidRPr="00331498">
              <w:rPr>
                <w:b/>
                <w:lang w:eastAsia="en-US"/>
              </w:rPr>
              <w:lastRenderedPageBreak/>
              <w:t>Май</w:t>
            </w:r>
          </w:p>
        </w:tc>
      </w:tr>
      <w:tr w:rsidR="004B30A2" w:rsidRPr="00331498" w:rsidTr="00512D92">
        <w:trPr>
          <w:trHeight w:val="105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33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Создание эскиза на деревянном подносе  жостовской росписью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Учить составлять и прорисовывать композицию на своём изделии. Воспитывать  самостоятельность, аккуратность в работе над эскизом. 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Деревянные </w:t>
            </w:r>
            <w:r w:rsidRPr="00331498">
              <w:rPr>
                <w:lang w:eastAsia="en-US"/>
              </w:rPr>
              <w:tab/>
              <w:t xml:space="preserve">подносики, карандаши, ластик. </w:t>
            </w:r>
          </w:p>
        </w:tc>
      </w:tr>
      <w:tr w:rsidR="004B30A2" w:rsidRPr="00331498" w:rsidTr="00512D92">
        <w:trPr>
          <w:trHeight w:val="165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34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Роспись деревянных </w:t>
            </w:r>
          </w:p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подносов Жостовской росписью.  </w:t>
            </w:r>
          </w:p>
          <w:p w:rsidR="004B30A2" w:rsidRPr="00331498" w:rsidRDefault="004B30A2" w:rsidP="00331498">
            <w:pPr>
              <w:rPr>
                <w:lang w:eastAsia="en-US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Закрепить умение составлять узор на </w:t>
            </w:r>
            <w:proofErr w:type="gramStart"/>
            <w:r w:rsidRPr="00331498">
              <w:rPr>
                <w:lang w:eastAsia="en-US"/>
              </w:rPr>
              <w:t>круге</w:t>
            </w:r>
            <w:proofErr w:type="gramEnd"/>
            <w:r w:rsidRPr="00331498">
              <w:rPr>
                <w:lang w:eastAsia="en-US"/>
              </w:rPr>
              <w:t xml:space="preserve">, овале, квадрате, прямоугольнике, заполняя середину и края - кайму. Составлять букеты из крупных и мелких цветов, наносить мазки. Передавая оттенки, самостоятельно составлять узор на выбранной форме (круг, овал и т.д.). Использовать нетрадиционную технику рисования – пальчиками.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Подносы из папье-маше черного, красного, желтого, синего цветов. Таблицы с элементами росписи. </w:t>
            </w:r>
          </w:p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Темперные краски, кисти, вода. </w:t>
            </w:r>
          </w:p>
        </w:tc>
      </w:tr>
      <w:tr w:rsidR="004B30A2" w:rsidRPr="00331498" w:rsidTr="00512D92">
        <w:trPr>
          <w:trHeight w:val="15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 Подготовка к ярмарке 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Формировать интерес детей к организации праздника </w:t>
            </w:r>
          </w:p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«Путешествие по народным промыслам», разучивание стихов, песни, танца.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Дидактические игры по ознакомлению с народными промыслами: «Составь хохломской узор», </w:t>
            </w:r>
          </w:p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«Городецкие узоры», «Распиши платок», «Собери гжельскую розу», «Собери матрешек», «Найди домик матрешки», домино «Игрушки». Видеоролики с  записью русских народных промыслов.  </w:t>
            </w:r>
          </w:p>
        </w:tc>
      </w:tr>
      <w:tr w:rsidR="004B30A2" w:rsidRPr="00331498" w:rsidTr="00512D92">
        <w:trPr>
          <w:trHeight w:val="120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>36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Итоговая ярмарка Путешествие по </w:t>
            </w:r>
            <w:proofErr w:type="gramStart"/>
            <w:r w:rsidRPr="00331498">
              <w:rPr>
                <w:lang w:eastAsia="en-US"/>
              </w:rPr>
              <w:t>народным</w:t>
            </w:r>
            <w:proofErr w:type="gramEnd"/>
            <w:r w:rsidRPr="00331498">
              <w:rPr>
                <w:lang w:eastAsia="en-US"/>
              </w:rPr>
              <w:t xml:space="preserve"> </w:t>
            </w:r>
          </w:p>
          <w:p w:rsidR="004B30A2" w:rsidRPr="00331498" w:rsidRDefault="004B30A2" w:rsidP="00331498">
            <w:pPr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промыслам </w:t>
            </w:r>
          </w:p>
          <w:p w:rsidR="004B30A2" w:rsidRPr="00331498" w:rsidRDefault="004B30A2" w:rsidP="00331498">
            <w:pPr>
              <w:rPr>
                <w:lang w:eastAsia="en-US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Расширять представления детей о многообразии изделий народного декоративно-прикладного искусства. </w:t>
            </w:r>
          </w:p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Воспитывать уважительное отношение к труду народных мастеров, национальную гордость за мастерство русского народа. Показать взаимосвязь устного, изобразительного и музыкального народного искусства.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A2" w:rsidRPr="00331498" w:rsidRDefault="004B30A2" w:rsidP="00331498">
            <w:pPr>
              <w:jc w:val="both"/>
              <w:rPr>
                <w:lang w:eastAsia="en-US"/>
              </w:rPr>
            </w:pPr>
            <w:r w:rsidRPr="00331498">
              <w:rPr>
                <w:lang w:eastAsia="en-US"/>
              </w:rPr>
              <w:t xml:space="preserve">Чтение </w:t>
            </w:r>
            <w:r w:rsidRPr="00331498">
              <w:rPr>
                <w:lang w:eastAsia="en-US"/>
              </w:rPr>
              <w:tab/>
              <w:t xml:space="preserve">стихов, исполнение песен, танец. </w:t>
            </w:r>
          </w:p>
        </w:tc>
      </w:tr>
    </w:tbl>
    <w:p w:rsidR="004B30A2" w:rsidRDefault="004B30A2" w:rsidP="004B30A2">
      <w:pPr>
        <w:rPr>
          <w:b/>
        </w:rPr>
      </w:pPr>
    </w:p>
    <w:p w:rsidR="004B30A2" w:rsidRDefault="004B30A2" w:rsidP="004B30A2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3.3. Сетевое взаимодействие в рамках программы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предусматривает сетевое взаимодействие с Муниципальным казенным учреждением культуры «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краеведческий музей» по оказанию консультативной и организационной поддержки, организации совместных праздников, и мероприятий, тематических экскурсий.</w:t>
      </w:r>
    </w:p>
    <w:p w:rsidR="004B30A2" w:rsidRDefault="004B30A2" w:rsidP="004B30A2">
      <w:pPr>
        <w:ind w:firstLine="567"/>
        <w:rPr>
          <w:sz w:val="28"/>
          <w:szCs w:val="28"/>
        </w:rPr>
      </w:pPr>
    </w:p>
    <w:p w:rsidR="004B30A2" w:rsidRDefault="004B30A2" w:rsidP="004B30A2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3.4. Кадровые условия реализации программы 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Работу по реализации программы «Акварелька» воспитатель. 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проведению итоговых мероприятий (праздников, развлечений, досугов) привлекаются музыкальный руководитель. </w:t>
      </w:r>
    </w:p>
    <w:p w:rsidR="004B30A2" w:rsidRDefault="004B30A2" w:rsidP="004B30A2">
      <w:pPr>
        <w:ind w:firstLine="567"/>
        <w:rPr>
          <w:sz w:val="28"/>
          <w:szCs w:val="28"/>
        </w:rPr>
      </w:pPr>
    </w:p>
    <w:p w:rsidR="004B30A2" w:rsidRDefault="004B30A2" w:rsidP="004B30A2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3.5. Диагностика освоения детьми программы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диагностика в рамках программы осуществляется педагогами два раза в год: сентябрь, май.</w:t>
      </w:r>
    </w:p>
    <w:p w:rsidR="004B30A2" w:rsidRDefault="004B30A2" w:rsidP="004B30A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Методы оценки результативности программы:</w:t>
      </w:r>
    </w:p>
    <w:p w:rsidR="004B30A2" w:rsidRDefault="004B30A2" w:rsidP="004B30A2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Количественный анализ:</w:t>
      </w:r>
    </w:p>
    <w:p w:rsidR="004B30A2" w:rsidRDefault="004B30A2" w:rsidP="004B30A2">
      <w:pPr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посещаемость; статические данные; отслеживание результата (наблюдение, диагностика); практические материалы.</w:t>
      </w:r>
    </w:p>
    <w:p w:rsidR="004B30A2" w:rsidRDefault="004B30A2" w:rsidP="004B30A2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Качественный анализ: </w:t>
      </w:r>
    </w:p>
    <w:p w:rsidR="004B30A2" w:rsidRDefault="004B30A2" w:rsidP="004B30A2">
      <w:pPr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новых навыков и умений; анализ успешности деятельности в достижении целей; анализ диагностического материала; сравнительный анализ исходного и актуального состояния проблемы.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Формой подведения итогов</w:t>
      </w:r>
      <w:r>
        <w:rPr>
          <w:sz w:val="28"/>
          <w:szCs w:val="28"/>
        </w:rPr>
        <w:t xml:space="preserve"> реализации данной программы являются: участие детей в развлечениях, праздниках, досугах, посвященных народным промыслам, детские выставки в детском саду и за его пределами, создание мини-музея  «Народные промыслы».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знаний производится по трехбалльной шкале: 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1 балл – навык не сформирован, 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2 балла – навык сформирован частично, 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3 балла – навык сформирован. 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заносятся в таблицу. Их анализ учитывается в дальнейшей работе. При необходимости осуществляется корректировка содержания программы. 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Методики педагогической диагностики: 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изучение продуктов детского творчества; 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наблюдения за воспитанниками в процессе совместной деятельности; 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беседы по темам программы. 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Диагностика проводится по двум критериям (оценка детских работ): 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знания по декоративно-прикладному искусству; 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технические навыки и умения.</w:t>
      </w:r>
    </w:p>
    <w:p w:rsidR="004B30A2" w:rsidRDefault="004B30A2" w:rsidP="004B3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является вариативной, то есть при возникновении необходимости допускается корректировка содержаний и форм занятий, времени прохождения материала.</w:t>
      </w:r>
    </w:p>
    <w:p w:rsidR="004B30A2" w:rsidRDefault="004B30A2" w:rsidP="004B30A2">
      <w:pPr>
        <w:ind w:firstLine="567"/>
        <w:rPr>
          <w:b/>
        </w:rPr>
      </w:pPr>
    </w:p>
    <w:p w:rsidR="004B30A2" w:rsidRDefault="004B30A2" w:rsidP="004B30A2">
      <w:pPr>
        <w:pStyle w:val="ab"/>
        <w:numPr>
          <w:ilvl w:val="0"/>
          <w:numId w:val="16"/>
        </w:numPr>
        <w:rPr>
          <w:b/>
        </w:rPr>
      </w:pPr>
      <w:r>
        <w:rPr>
          <w:b/>
        </w:rPr>
        <w:t>МЕТОДИЧЕСКОЕ ОБЕСПЕЧЕНИЕ ПРОГРАММЫ</w:t>
      </w:r>
    </w:p>
    <w:p w:rsidR="004B30A2" w:rsidRDefault="004B30A2" w:rsidP="004B30A2">
      <w:pPr>
        <w:pStyle w:val="c15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Комарова Т.С. Художественное творчество. Система работы во второй младшей группе детского сада. – М.: МОЗАИКА-СИНТЕЗ, 2012</w:t>
      </w:r>
    </w:p>
    <w:p w:rsidR="004B30A2" w:rsidRDefault="004B30A2" w:rsidP="004B30A2">
      <w:pPr>
        <w:pStyle w:val="c15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Куприна Л.С.,. </w:t>
      </w:r>
      <w:proofErr w:type="spellStart"/>
      <w:r>
        <w:rPr>
          <w:color w:val="000000"/>
          <w:sz w:val="28"/>
          <w:szCs w:val="28"/>
        </w:rPr>
        <w:t>Бударина</w:t>
      </w:r>
      <w:proofErr w:type="spellEnd"/>
      <w:r>
        <w:rPr>
          <w:color w:val="000000"/>
          <w:sz w:val="28"/>
          <w:szCs w:val="28"/>
        </w:rPr>
        <w:t xml:space="preserve"> Т.А и др. Знакомство детей с русским народным творчеством: Конспекты занятий и сценарии календарно-обрядовых праздников: Методическое пособие для педагогов дошкольных образовательных учреждений / – 3-е изд., </w:t>
      </w:r>
      <w:proofErr w:type="spellStart"/>
      <w:r>
        <w:rPr>
          <w:color w:val="000000"/>
          <w:sz w:val="28"/>
          <w:szCs w:val="28"/>
        </w:rPr>
        <w:t>перераб</w:t>
      </w:r>
      <w:proofErr w:type="spellEnd"/>
      <w:r>
        <w:rPr>
          <w:color w:val="000000"/>
          <w:sz w:val="28"/>
          <w:szCs w:val="28"/>
        </w:rPr>
        <w:t xml:space="preserve">. и </w:t>
      </w:r>
      <w:proofErr w:type="spellStart"/>
      <w:r>
        <w:rPr>
          <w:color w:val="000000"/>
          <w:sz w:val="28"/>
          <w:szCs w:val="28"/>
        </w:rPr>
        <w:t>допол</w:t>
      </w:r>
      <w:proofErr w:type="spellEnd"/>
      <w:r>
        <w:rPr>
          <w:color w:val="000000"/>
          <w:sz w:val="28"/>
          <w:szCs w:val="28"/>
        </w:rPr>
        <w:t>. – СПб: «ДЕТСТВО - ПРЕСС», 2003</w:t>
      </w:r>
    </w:p>
    <w:p w:rsidR="004B30A2" w:rsidRDefault="004B30A2" w:rsidP="004B30A2">
      <w:pPr>
        <w:pStyle w:val="c15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Лыкова И.А. Изобразительная деятельность в детском саду: планирование, конспекты занятий, методические рекомендации</w:t>
      </w:r>
      <w:proofErr w:type="gramStart"/>
      <w:r>
        <w:rPr>
          <w:color w:val="000000"/>
          <w:sz w:val="28"/>
          <w:szCs w:val="28"/>
        </w:rPr>
        <w:t xml:space="preserve">.. – </w:t>
      </w:r>
      <w:proofErr w:type="gramEnd"/>
      <w:r>
        <w:rPr>
          <w:color w:val="000000"/>
          <w:sz w:val="28"/>
          <w:szCs w:val="28"/>
        </w:rPr>
        <w:t>М.: «КАРАПУЗ», 2009</w:t>
      </w:r>
    </w:p>
    <w:p w:rsidR="004B30A2" w:rsidRDefault="004B30A2" w:rsidP="004B30A2">
      <w:pPr>
        <w:pStyle w:val="c15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Неменский</w:t>
      </w:r>
      <w:proofErr w:type="spellEnd"/>
      <w:r>
        <w:rPr>
          <w:color w:val="000000"/>
          <w:sz w:val="28"/>
          <w:szCs w:val="28"/>
        </w:rPr>
        <w:t xml:space="preserve"> Б.М., Горяева Н.А., Островская О.В. Декоративно-прикладное искусство в жизни человека/ под ред.– 2-е изд. – М.: </w:t>
      </w:r>
      <w:proofErr w:type="spellStart"/>
      <w:r>
        <w:rPr>
          <w:color w:val="000000"/>
          <w:sz w:val="28"/>
          <w:szCs w:val="28"/>
        </w:rPr>
        <w:t>Просвящение</w:t>
      </w:r>
      <w:proofErr w:type="spellEnd"/>
      <w:r>
        <w:rPr>
          <w:color w:val="000000"/>
          <w:sz w:val="28"/>
          <w:szCs w:val="28"/>
        </w:rPr>
        <w:t>, 2001</w:t>
      </w:r>
    </w:p>
    <w:p w:rsidR="004B30A2" w:rsidRDefault="004B30A2" w:rsidP="004B30A2">
      <w:pPr>
        <w:pStyle w:val="c15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Приобщение детей к истокам русской народной культуры: Программа. Учебно-методическое пособие. – 2-е  изд., </w:t>
      </w:r>
      <w:proofErr w:type="spellStart"/>
      <w:r>
        <w:rPr>
          <w:color w:val="000000"/>
          <w:sz w:val="28"/>
          <w:szCs w:val="28"/>
        </w:rPr>
        <w:t>перераб</w:t>
      </w:r>
      <w:proofErr w:type="spellEnd"/>
      <w:r>
        <w:rPr>
          <w:color w:val="000000"/>
          <w:sz w:val="28"/>
          <w:szCs w:val="28"/>
        </w:rPr>
        <w:t>. и доп. –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>Детство-Пресс, 2000</w:t>
      </w:r>
    </w:p>
    <w:p w:rsidR="004B30A2" w:rsidRDefault="004B30A2" w:rsidP="004B30A2">
      <w:pPr>
        <w:pStyle w:val="c15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Ботякова</w:t>
      </w:r>
      <w:proofErr w:type="spellEnd"/>
      <w:r>
        <w:rPr>
          <w:color w:val="000000"/>
          <w:sz w:val="28"/>
          <w:szCs w:val="28"/>
        </w:rPr>
        <w:t xml:space="preserve"> О.А., </w:t>
      </w:r>
      <w:proofErr w:type="spellStart"/>
      <w:r>
        <w:rPr>
          <w:color w:val="000000"/>
          <w:sz w:val="28"/>
          <w:szCs w:val="28"/>
        </w:rPr>
        <w:t>Зязева</w:t>
      </w:r>
      <w:proofErr w:type="spellEnd"/>
      <w:r>
        <w:rPr>
          <w:color w:val="000000"/>
          <w:sz w:val="28"/>
          <w:szCs w:val="28"/>
        </w:rPr>
        <w:t xml:space="preserve"> Л.К., Прокофьева С.А. и др. Российский Этнографический музей – детям: Методическое пособие для педагогов дошкольных образовательных учреждений /. – СПб: «ДЕТСТВО - ПРЕСС», 2001</w:t>
      </w:r>
    </w:p>
    <w:p w:rsidR="004B30A2" w:rsidRDefault="004B30A2" w:rsidP="004B30A2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Пособия</w:t>
      </w:r>
    </w:p>
    <w:p w:rsidR="004B30A2" w:rsidRDefault="004B30A2" w:rsidP="004B30A2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Методические пособия.</w:t>
      </w:r>
    </w:p>
    <w:p w:rsidR="004B30A2" w:rsidRDefault="004B30A2" w:rsidP="004B30A2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Журналы по искусству.  </w:t>
      </w:r>
    </w:p>
    <w:p w:rsidR="004B30A2" w:rsidRDefault="004B30A2" w:rsidP="004B30A2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Справочные пособия, энциклопедии по искусству. </w:t>
      </w:r>
    </w:p>
    <w:p w:rsidR="004B30A2" w:rsidRDefault="004B30A2" w:rsidP="004B30A2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Альбомы по искусству.</w:t>
      </w:r>
    </w:p>
    <w:p w:rsidR="004B30A2" w:rsidRDefault="004B30A2" w:rsidP="004B30A2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Книги о художниках и художественных музеях, по стилям </w:t>
      </w:r>
      <w:proofErr w:type="gramStart"/>
      <w:r>
        <w:rPr>
          <w:rFonts w:ascii="Times New Roman" w:hAnsi="Times New Roman"/>
          <w:sz w:val="28"/>
          <w:szCs w:val="28"/>
        </w:rPr>
        <w:t>ИЗО</w:t>
      </w:r>
      <w:proofErr w:type="gramEnd"/>
      <w:r>
        <w:rPr>
          <w:rFonts w:ascii="Times New Roman" w:hAnsi="Times New Roman"/>
          <w:sz w:val="28"/>
          <w:szCs w:val="28"/>
        </w:rPr>
        <w:t xml:space="preserve"> и  декоративно </w:t>
      </w:r>
      <w:proofErr w:type="gramStart"/>
      <w:r>
        <w:rPr>
          <w:rFonts w:ascii="Times New Roman" w:hAnsi="Times New Roman"/>
          <w:sz w:val="28"/>
          <w:szCs w:val="28"/>
        </w:rPr>
        <w:t>прикладному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искусству  и архитектуры. </w:t>
      </w:r>
    </w:p>
    <w:p w:rsidR="004B30A2" w:rsidRDefault="004B30A2" w:rsidP="004B30A2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Портреты русских и зарубежных художников.  </w:t>
      </w:r>
    </w:p>
    <w:p w:rsidR="004B30A2" w:rsidRDefault="004B30A2" w:rsidP="004B30A2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Таблицы по построению орнамента. </w:t>
      </w:r>
    </w:p>
    <w:p w:rsidR="004B30A2" w:rsidRDefault="004B30A2" w:rsidP="004B30A2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Таблицы по стилям архитектуры, одежды, предметов быта.  Схемы по правилам рисования предметов, растений, деревьев, животных, птиц, человека.</w:t>
      </w:r>
    </w:p>
    <w:p w:rsidR="004B30A2" w:rsidRDefault="004B30A2" w:rsidP="004B30A2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Альбомы с демонстрационным материалом, составленным в соответствии с темами программы. </w:t>
      </w:r>
    </w:p>
    <w:p w:rsidR="004B30A2" w:rsidRDefault="004B30A2" w:rsidP="004B30A2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Дидактический раздаточный материал  </w:t>
      </w:r>
    </w:p>
    <w:p w:rsidR="004B30A2" w:rsidRDefault="004B30A2" w:rsidP="004B30A2">
      <w:r>
        <w:rPr>
          <w:sz w:val="28"/>
          <w:szCs w:val="28"/>
        </w:rPr>
        <w:t>-  Наглядные пособия в виде таблиц и плакатов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</w:t>
      </w:r>
    </w:p>
    <w:p w:rsidR="004B30A2" w:rsidRDefault="004B30A2"/>
    <w:sectPr w:rsidR="004B30A2" w:rsidSect="004B30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E4EC1"/>
    <w:multiLevelType w:val="hybridMultilevel"/>
    <w:tmpl w:val="47C25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F217B"/>
    <w:multiLevelType w:val="hybridMultilevel"/>
    <w:tmpl w:val="62722C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05DE2"/>
    <w:multiLevelType w:val="hybridMultilevel"/>
    <w:tmpl w:val="F31E859E"/>
    <w:lvl w:ilvl="0" w:tplc="5404B8D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62270A"/>
    <w:multiLevelType w:val="hybridMultilevel"/>
    <w:tmpl w:val="A9324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C1758C"/>
    <w:multiLevelType w:val="hybridMultilevel"/>
    <w:tmpl w:val="8BBC39C2"/>
    <w:lvl w:ilvl="0" w:tplc="5404B8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884F8C"/>
    <w:multiLevelType w:val="hybridMultilevel"/>
    <w:tmpl w:val="DB3E89C6"/>
    <w:lvl w:ilvl="0" w:tplc="5404B8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965077"/>
    <w:multiLevelType w:val="hybridMultilevel"/>
    <w:tmpl w:val="78FCE9A4"/>
    <w:lvl w:ilvl="0" w:tplc="5404B8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3701B0"/>
    <w:multiLevelType w:val="hybridMultilevel"/>
    <w:tmpl w:val="BAAC111E"/>
    <w:lvl w:ilvl="0" w:tplc="5404B8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283612"/>
    <w:multiLevelType w:val="hybridMultilevel"/>
    <w:tmpl w:val="4C8E5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4B8D8">
      <w:start w:val="1"/>
      <w:numFmt w:val="bullet"/>
      <w:lvlText w:val="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6"/>
        <w:szCs w:val="16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F77D3E"/>
    <w:multiLevelType w:val="hybridMultilevel"/>
    <w:tmpl w:val="3EB89610"/>
    <w:lvl w:ilvl="0" w:tplc="5404B8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C074F0"/>
    <w:multiLevelType w:val="hybridMultilevel"/>
    <w:tmpl w:val="450AFF44"/>
    <w:lvl w:ilvl="0" w:tplc="5404B8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916459"/>
    <w:multiLevelType w:val="hybridMultilevel"/>
    <w:tmpl w:val="B8FE6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F70335"/>
    <w:multiLevelType w:val="hybridMultilevel"/>
    <w:tmpl w:val="86562470"/>
    <w:lvl w:ilvl="0" w:tplc="5404B8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30A2"/>
    <w:rsid w:val="000037C1"/>
    <w:rsid w:val="00271381"/>
    <w:rsid w:val="003235B2"/>
    <w:rsid w:val="00331498"/>
    <w:rsid w:val="004B30A2"/>
    <w:rsid w:val="004B5044"/>
    <w:rsid w:val="00512D92"/>
    <w:rsid w:val="005C682B"/>
    <w:rsid w:val="007F2EF3"/>
    <w:rsid w:val="00A7153D"/>
    <w:rsid w:val="00AA765E"/>
    <w:rsid w:val="00AC0797"/>
    <w:rsid w:val="00B759CE"/>
    <w:rsid w:val="00BF3BF9"/>
    <w:rsid w:val="00C50D38"/>
    <w:rsid w:val="00C81747"/>
    <w:rsid w:val="00E52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A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4B30A2"/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4B30A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4B30A2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4B30A2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4B30A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4B30A2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1"/>
    <w:locked/>
    <w:rsid w:val="004B30A2"/>
    <w:rPr>
      <w:rFonts w:ascii="Calibri" w:eastAsia="Calibri" w:hAnsi="Calibri"/>
    </w:rPr>
  </w:style>
  <w:style w:type="paragraph" w:styleId="aa">
    <w:name w:val="No Spacing"/>
    <w:link w:val="a9"/>
    <w:uiPriority w:val="1"/>
    <w:qFormat/>
    <w:rsid w:val="004B30A2"/>
    <w:pPr>
      <w:spacing w:after="0" w:line="240" w:lineRule="auto"/>
    </w:pPr>
    <w:rPr>
      <w:rFonts w:ascii="Calibri" w:eastAsia="Calibri" w:hAnsi="Calibri"/>
    </w:rPr>
  </w:style>
  <w:style w:type="paragraph" w:styleId="ab">
    <w:name w:val="List Paragraph"/>
    <w:basedOn w:val="a"/>
    <w:uiPriority w:val="34"/>
    <w:qFormat/>
    <w:rsid w:val="004B30A2"/>
    <w:pPr>
      <w:ind w:left="720"/>
      <w:contextualSpacing/>
    </w:pPr>
  </w:style>
  <w:style w:type="paragraph" w:customStyle="1" w:styleId="Default">
    <w:name w:val="Default"/>
    <w:rsid w:val="004B30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B30A2"/>
    <w:pPr>
      <w:widowControl w:val="0"/>
      <w:autoSpaceDE w:val="0"/>
      <w:autoSpaceDN w:val="0"/>
    </w:pPr>
    <w:rPr>
      <w:lang w:bidi="ru-RU"/>
    </w:rPr>
  </w:style>
  <w:style w:type="paragraph" w:customStyle="1" w:styleId="c15">
    <w:name w:val="c15"/>
    <w:basedOn w:val="a"/>
    <w:rsid w:val="004B30A2"/>
    <w:pPr>
      <w:spacing w:before="100" w:beforeAutospacing="1" w:after="100" w:afterAutospacing="1"/>
    </w:pPr>
    <w:rPr>
      <w:sz w:val="24"/>
      <w:szCs w:val="24"/>
    </w:rPr>
  </w:style>
  <w:style w:type="paragraph" w:customStyle="1" w:styleId="c73">
    <w:name w:val="c73"/>
    <w:basedOn w:val="a"/>
    <w:rsid w:val="004B30A2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(11)"/>
    <w:basedOn w:val="a0"/>
    <w:rsid w:val="004B30A2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0">
    <w:name w:val="Основной текст (10)"/>
    <w:basedOn w:val="a0"/>
    <w:rsid w:val="004B30A2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0ArialUnicodeMS">
    <w:name w:val="Основной текст (10) + Arial Unicode MS"/>
    <w:aliases w:val="7 pt,Курсив,Интервал 0 pt"/>
    <w:basedOn w:val="a0"/>
    <w:rsid w:val="004B30A2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23">
    <w:name w:val="Основной текст (23)"/>
    <w:basedOn w:val="a0"/>
    <w:rsid w:val="004B30A2"/>
    <w:rPr>
      <w:b w:val="0"/>
      <w:bCs w:val="0"/>
      <w:i w:val="0"/>
      <w:iCs w:val="0"/>
      <w:smallCaps w:val="0"/>
      <w:strike w:val="0"/>
      <w:dstrike w:val="0"/>
      <w:spacing w:val="10"/>
      <w:sz w:val="14"/>
      <w:szCs w:val="14"/>
      <w:u w:val="none"/>
      <w:effect w:val="none"/>
    </w:rPr>
  </w:style>
  <w:style w:type="character" w:customStyle="1" w:styleId="53">
    <w:name w:val="Заголовок №5 (3)"/>
    <w:basedOn w:val="a0"/>
    <w:rsid w:val="004B30A2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7">
    <w:name w:val="Основной текст (7)"/>
    <w:basedOn w:val="a0"/>
    <w:rsid w:val="004B30A2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09">
    <w:name w:val="Основной текст (109)"/>
    <w:basedOn w:val="a0"/>
    <w:rsid w:val="004B30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c6">
    <w:name w:val="c6"/>
    <w:rsid w:val="004B30A2"/>
  </w:style>
  <w:style w:type="character" w:customStyle="1" w:styleId="c33">
    <w:name w:val="c33"/>
    <w:rsid w:val="004B3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9791</Words>
  <Characters>55812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2019-01-24T03:59:00Z</dcterms:created>
  <dcterms:modified xsi:type="dcterms:W3CDTF">2019-01-24T04:31:00Z</dcterms:modified>
</cp:coreProperties>
</file>